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jc w:val="center"/>
        <w:rPr/>
      </w:pPr>
      <w:r>
        <w:rPr>
          <w:rFonts w:ascii="Arial" w:hAnsi="Arial" w:eastAsia="Arial" w:cs="Arial"/>
          <w:b/>
          <w:color w:val="222222"/>
          <w:sz w:val="36"/>
        </w:rPr>
        <w:t xml:space="preserve">"Utiliser des brevets numériques"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Arial" w:hAnsi="Arial" w:eastAsia="Arial" w:cs="Arial"/>
          <w:b/>
          <w:color w:val="222222"/>
          <w:highlight w:val="white"/>
        </w:rPr>
        <w:t xml:space="preserve">Sites pour proposer des questionnaires en ligne :</w:t>
      </w:r>
      <w:r/>
    </w:p>
    <w:p>
      <w:pPr>
        <w:pStyle w:val="833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/>
        <w:rPr/>
      </w:pPr>
      <w:r>
        <w:rPr>
          <w:rFonts w:ascii="Arial" w:hAnsi="Arial" w:eastAsia="Arial" w:cs="Arial"/>
          <w:color w:val="222222"/>
          <w:sz w:val="20"/>
          <w:u w:val="single"/>
        </w:rPr>
        <w:t xml:space="preserve">Googles DOCS (performant, mais selon l'usage, non conforme au RGPD)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/>
      <w:hyperlink r:id="rId9" w:tooltip="https://www.google.fr/intl/fr/forms/about/" w:history="1">
        <w:r>
          <w:rPr>
            <w:rStyle w:val="811"/>
            <w:rFonts w:ascii="Arial" w:hAnsi="Arial" w:eastAsia="Arial" w:cs="Arial"/>
            <w:color w:val="1155cc"/>
            <w:sz w:val="20"/>
            <w:u w:val="single"/>
          </w:rPr>
          <w:t xml:space="preserve">https://www.google.fr/intl/fr/forms/about/</w:t>
        </w:r>
      </w:hyperlink>
      <w:r/>
      <w:r/>
    </w:p>
    <w:p>
      <w:pPr>
        <w:pStyle w:val="833"/>
        <w:numPr>
          <w:ilvl w:val="0"/>
          <w:numId w:val="2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/>
        <w:rPr/>
      </w:pPr>
      <w:r>
        <w:rPr>
          <w:rFonts w:ascii="Arial" w:hAnsi="Arial" w:eastAsia="Arial" w:cs="Arial"/>
          <w:color w:val="222222"/>
          <w:sz w:val="20"/>
          <w:u w:val="single"/>
        </w:rPr>
        <w:t xml:space="preserve">Framaforms (compatible RGPD selon usage)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/>
      <w:hyperlink r:id="rId10" w:tooltip="https://framaforms.org/abc/fr/" w:history="1">
        <w:r>
          <w:rPr>
            <w:rStyle w:val="811"/>
            <w:rFonts w:ascii="Arial" w:hAnsi="Arial" w:eastAsia="Arial" w:cs="Arial"/>
            <w:color w:val="1155cc"/>
            <w:sz w:val="20"/>
            <w:u w:val="single"/>
          </w:rPr>
          <w:t xml:space="preserve">https://framaforms.org/abc/fr/</w:t>
        </w:r>
      </w:hyperlink>
      <w:r/>
      <w:r/>
    </w:p>
    <w:p>
      <w:pPr>
        <w:pStyle w:val="833"/>
        <w:numPr>
          <w:ilvl w:val="0"/>
          <w:numId w:val="3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/>
        <w:rPr/>
      </w:pPr>
      <w:r>
        <w:rPr>
          <w:rFonts w:ascii="Arial" w:hAnsi="Arial" w:eastAsia="Arial" w:cs="Arial"/>
          <w:color w:val="222222"/>
          <w:sz w:val="20"/>
          <w:u w:val="single"/>
        </w:rPr>
        <w:t xml:space="preserve">Digistorm (idem)</w:t>
        <w:br/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/>
      <w:hyperlink r:id="rId11" w:tooltip="https://ladigitale.dev/blog/digistorm-pour-creer-et-animer-des-sondages-et-des-remue-meninges" w:history="1">
        <w:r>
          <w:rPr>
            <w:rStyle w:val="811"/>
            <w:rFonts w:ascii="Arial" w:hAnsi="Arial" w:eastAsia="Arial" w:cs="Arial"/>
            <w:color w:val="1155cc"/>
            <w:sz w:val="20"/>
            <w:u w:val="single"/>
          </w:rPr>
          <w:t xml:space="preserve">https://ladigitale.dev/blog/digistorm-pour-creer-et-animer-des-sondages-et-des-remue-meninges</w:t>
        </w:r>
      </w:hyperlink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Arial" w:hAnsi="Arial" w:eastAsia="Arial" w:cs="Arial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Arial" w:hAnsi="Arial" w:eastAsia="Arial" w:cs="Arial"/>
          <w:b/>
          <w:color w:val="222222"/>
          <w:sz w:val="20"/>
        </w:rPr>
        <w:t xml:space="preserve">Créer des capsules vidéos</w:t>
      </w:r>
      <w:r/>
    </w:p>
    <w:p>
      <w:pPr>
        <w:pStyle w:val="833"/>
        <w:numPr>
          <w:ilvl w:val="0"/>
          <w:numId w:val="4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/>
        <w:rPr/>
      </w:pPr>
      <w:r>
        <w:rPr>
          <w:rFonts w:ascii="Arial" w:hAnsi="Arial" w:eastAsia="Arial" w:cs="Arial"/>
          <w:color w:val="222222"/>
          <w:sz w:val="20"/>
          <w:u w:val="single"/>
        </w:rPr>
        <w:t xml:space="preserve">OBS (libre et gratuit)</w:t>
        <w:br/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/>
      <w:hyperlink r:id="rId12" w:tooltip="https://obsproject.com/fr" w:history="1">
        <w:r>
          <w:rPr>
            <w:rStyle w:val="811"/>
            <w:rFonts w:ascii="Arial" w:hAnsi="Arial" w:eastAsia="Arial" w:cs="Arial"/>
            <w:color w:val="1155cc"/>
            <w:sz w:val="20"/>
            <w:u w:val="single"/>
          </w:rPr>
          <w:t xml:space="preserve">https://obsproject.com/fr</w:t>
        </w:r>
      </w:hyperlink>
      <w:r>
        <w:br/>
      </w:r>
      <w:r/>
    </w:p>
    <w:p>
      <w:pPr>
        <w:pStyle w:val="833"/>
        <w:numPr>
          <w:ilvl w:val="0"/>
          <w:numId w:val="5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/>
        <w:rPr/>
      </w:pPr>
      <w:r>
        <w:rPr>
          <w:rFonts w:ascii="Arial" w:hAnsi="Arial" w:eastAsia="Arial" w:cs="Arial"/>
          <w:color w:val="222222"/>
          <w:sz w:val="20"/>
          <w:u w:val="single"/>
        </w:rPr>
        <w:t xml:space="preserve">Explain Edu (compatible avec tablettes)</w:t>
        <w:br/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/>
      <w:hyperlink r:id="rId13" w:tooltip="https://explaineverything.com/fr/tableaublanc/" w:history="1">
        <w:r>
          <w:rPr>
            <w:rStyle w:val="811"/>
            <w:rFonts w:ascii="Arial" w:hAnsi="Arial" w:eastAsia="Arial" w:cs="Arial"/>
            <w:color w:val="1155cc"/>
            <w:sz w:val="20"/>
            <w:u w:val="single"/>
          </w:rPr>
          <w:t xml:space="preserve">https://explaineverything.com/fr/tableaublanc/</w:t>
        </w:r>
      </w:hyperlink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Arial" w:hAnsi="Arial" w:eastAsia="Arial" w:cs="Arial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Arial" w:hAnsi="Arial" w:eastAsia="Arial" w:cs="Arial"/>
          <w:b/>
          <w:color w:val="222222"/>
          <w:sz w:val="20"/>
        </w:rPr>
        <w:t xml:space="preserve">Partager des vidéos en ligne</w:t>
      </w:r>
      <w:r/>
    </w:p>
    <w:p>
      <w:pPr>
        <w:pStyle w:val="833"/>
        <w:numPr>
          <w:ilvl w:val="0"/>
          <w:numId w:val="6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/>
        <w:rPr/>
      </w:pPr>
      <w:r>
        <w:rPr>
          <w:rFonts w:ascii="Arial" w:hAnsi="Arial" w:eastAsia="Arial" w:cs="Arial"/>
          <w:color w:val="222222"/>
          <w:sz w:val="20"/>
          <w:u w:val="single"/>
        </w:rPr>
        <w:t xml:space="preserve">Tubes, l'outil institutionnel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/>
      <w:hyperlink r:id="rId14" w:tooltip="https://tubes.apps.education.fr/" w:history="1">
        <w:r>
          <w:rPr>
            <w:rStyle w:val="811"/>
            <w:rFonts w:ascii="Arial" w:hAnsi="Arial" w:eastAsia="Arial" w:cs="Arial"/>
            <w:color w:val="1155cc"/>
            <w:sz w:val="20"/>
            <w:u w:val="single"/>
          </w:rPr>
          <w:t xml:space="preserve">https://tubes.apps.education.fr</w:t>
        </w:r>
      </w:hyperlink>
      <w:r>
        <w:br/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>
        <w:rPr>
          <w:rFonts w:ascii="Arial" w:hAnsi="Arial" w:eastAsia="Arial" w:cs="Arial"/>
          <w:b/>
          <w:color w:val="222222"/>
          <w:sz w:val="20"/>
        </w:rPr>
        <w:t xml:space="preserve">Contact</w:t>
      </w:r>
      <w:r>
        <w:rPr>
          <w:rFonts w:ascii="Arial" w:hAnsi="Arial" w:eastAsia="Arial" w:cs="Arial"/>
          <w:color w:val="222222"/>
          <w:sz w:val="20"/>
        </w:rPr>
        <w:t xml:space="preserve"> </w:t>
      </w:r>
      <w:r>
        <w:rPr>
          <w:rFonts w:ascii="Arial" w:hAnsi="Arial" w:eastAsia="Arial" w:cs="Arial"/>
          <w:color w:val="222222"/>
        </w:rPr>
        <w:t xml:space="preserve">:</w:t>
        <w:br/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/>
        <w:ind w:right="0" w:firstLine="0" w:left="0"/>
        <w:rPr/>
      </w:pPr>
      <w:r/>
      <w:hyperlink r:id="rId15" w:tooltip="mailto:herve.allesant@ac-aix-marseille.fr" w:history="1">
        <w:r>
          <w:rPr>
            <w:rStyle w:val="811"/>
            <w:rFonts w:ascii="Arial" w:hAnsi="Arial" w:eastAsia="Arial" w:cs="Arial"/>
            <w:color w:val="1155cc"/>
            <w:sz w:val="20"/>
            <w:u w:val="single"/>
          </w:rPr>
          <w:t xml:space="preserve">herve.allesant@ac-aix-marseille.fr</w:t>
        </w:r>
      </w:hyperlink>
      <w:r/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spacing/>
        <w:ind w:hanging="360" w:left="9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6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3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0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81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5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2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9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6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9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6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3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0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81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5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2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9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6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</w:abstractNum>
  <w:abstractNum w:abstractNumId="2">
    <w:lvl w:ilvl="0">
      <w:isLgl w:val="false"/>
      <w:lvlJc w:val="left"/>
      <w:lvlText w:val="·"/>
      <w:numFmt w:val="bullet"/>
      <w:pPr>
        <w:pBdr/>
        <w:spacing/>
        <w:ind w:hanging="360" w:left="9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6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3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0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81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5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2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9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6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</w:abstractNum>
  <w:abstractNum w:abstractNumId="3">
    <w:lvl w:ilvl="0">
      <w:isLgl w:val="false"/>
      <w:lvlJc w:val="left"/>
      <w:lvlText w:val="·"/>
      <w:numFmt w:val="bullet"/>
      <w:pPr>
        <w:pBdr/>
        <w:spacing/>
        <w:ind w:hanging="360" w:left="9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6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3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0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81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5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2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9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6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</w:abstractNum>
  <w:abstractNum w:abstractNumId="4">
    <w:lvl w:ilvl="0">
      <w:isLgl w:val="false"/>
      <w:lvlJc w:val="left"/>
      <w:lvlText w:val="·"/>
      <w:numFmt w:val="bullet"/>
      <w:pPr>
        <w:pBdr/>
        <w:spacing/>
        <w:ind w:hanging="360" w:left="9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6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3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0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81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5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2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9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6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</w:abstractNum>
  <w:abstractNum w:abstractNumId="5">
    <w:lvl w:ilvl="0">
      <w:isLgl w:val="false"/>
      <w:lvlJc w:val="left"/>
      <w:lvlText w:val="·"/>
      <w:numFmt w:val="bullet"/>
      <w:pPr>
        <w:pBdr/>
        <w:spacing/>
        <w:ind w:hanging="360" w:left="9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1">
      <w:isLgl w:val="false"/>
      <w:lvlJc w:val="left"/>
      <w:lvlText w:val="·"/>
      <w:numFmt w:val="bullet"/>
      <w:pPr>
        <w:pBdr/>
        <w:spacing/>
        <w:ind w:hanging="360" w:left="16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2">
      <w:isLgl w:val="false"/>
      <w:lvlJc w:val="left"/>
      <w:lvlText w:val="·"/>
      <w:numFmt w:val="bullet"/>
      <w:pPr>
        <w:pBdr/>
        <w:spacing/>
        <w:ind w:hanging="360" w:left="23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0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4">
      <w:isLgl w:val="false"/>
      <w:lvlJc w:val="left"/>
      <w:lvlText w:val="·"/>
      <w:numFmt w:val="bullet"/>
      <w:pPr>
        <w:pBdr/>
        <w:spacing/>
        <w:ind w:hanging="360" w:left="381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5">
      <w:isLgl w:val="false"/>
      <w:lvlJc w:val="left"/>
      <w:lvlText w:val="·"/>
      <w:numFmt w:val="bullet"/>
      <w:pPr>
        <w:pBdr/>
        <w:spacing/>
        <w:ind w:hanging="360" w:left="453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25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7">
      <w:isLgl w:val="false"/>
      <w:lvlJc w:val="left"/>
      <w:lvlText w:val="·"/>
      <w:numFmt w:val="bullet"/>
      <w:pPr>
        <w:pBdr/>
        <w:spacing/>
        <w:ind w:hanging="360" w:left="597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  <w:lvl w:ilvl="8">
      <w:isLgl w:val="false"/>
      <w:lvlJc w:val="left"/>
      <w:lvlText w:val="·"/>
      <w:numFmt w:val="bullet"/>
      <w:pPr>
        <w:pBdr/>
        <w:spacing/>
        <w:ind w:hanging="360" w:left="6694"/>
      </w:pPr>
      <w:rPr>
        <w:rFonts w:hint="default" w:ascii="Symbol" w:hAnsi="Symbol" w:eastAsia="Symbol" w:cs="Symbol"/>
        <w:color w:val="222222"/>
        <w:sz w:val="20"/>
      </w:rPr>
      <w:start w:val="1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29"/>
    <w:next w:val="829"/>
    <w:link w:val="65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829"/>
    <w:next w:val="829"/>
    <w:link w:val="65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7">
    <w:name w:val="Heading 3"/>
    <w:basedOn w:val="829"/>
    <w:next w:val="829"/>
    <w:link w:val="65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829"/>
    <w:next w:val="829"/>
    <w:link w:val="66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9"/>
    <w:next w:val="829"/>
    <w:link w:val="66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9"/>
    <w:next w:val="829"/>
    <w:link w:val="66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9"/>
    <w:next w:val="829"/>
    <w:link w:val="66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9"/>
    <w:next w:val="829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9"/>
    <w:next w:val="829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1">
    <w:name w:val="Title"/>
    <w:basedOn w:val="829"/>
    <w:next w:val="829"/>
    <w:link w:val="67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2">
    <w:name w:val="Title Char"/>
    <w:link w:val="671"/>
    <w:uiPriority w:val="10"/>
    <w:pPr>
      <w:pBdr/>
      <w:spacing/>
      <w:ind/>
    </w:pPr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4">
    <w:name w:val="Subtitle Char"/>
    <w:link w:val="673"/>
    <w:uiPriority w:val="11"/>
    <w:pPr>
      <w:pBdr/>
      <w:spacing/>
      <w:ind/>
    </w:pPr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pBdr/>
      <w:spacing/>
      <w:ind w:right="720" w:left="720"/>
    </w:pPr>
    <w:rPr>
      <w:i/>
    </w:rPr>
  </w:style>
  <w:style w:type="character" w:styleId="676">
    <w:name w:val="Quote Char"/>
    <w:link w:val="675"/>
    <w:uiPriority w:val="29"/>
    <w:pPr>
      <w:pBdr/>
      <w:spacing/>
      <w:ind/>
    </w:pPr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78">
    <w:name w:val="Intense Quote Char"/>
    <w:link w:val="677"/>
    <w:uiPriority w:val="30"/>
    <w:pPr>
      <w:pBdr/>
      <w:spacing/>
      <w:ind/>
    </w:pPr>
    <w:rPr>
      <w:i/>
    </w:rPr>
  </w:style>
  <w:style w:type="paragraph" w:styleId="679">
    <w:name w:val="Header"/>
    <w:basedOn w:val="829"/>
    <w:link w:val="68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0">
    <w:name w:val="Header Char"/>
    <w:link w:val="679"/>
    <w:uiPriority w:val="99"/>
    <w:pPr>
      <w:pBdr/>
      <w:spacing/>
      <w:ind/>
    </w:pPr>
  </w:style>
  <w:style w:type="paragraph" w:styleId="681">
    <w:name w:val="Footer"/>
    <w:basedOn w:val="829"/>
    <w:link w:val="6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2">
    <w:name w:val="Footer Char"/>
    <w:link w:val="681"/>
    <w:uiPriority w:val="99"/>
    <w:pPr>
      <w:pBdr/>
      <w:spacing/>
      <w:ind/>
    </w:pPr>
  </w:style>
  <w:style w:type="paragraph" w:styleId="683">
    <w:name w:val="Caption"/>
    <w:basedOn w:val="829"/>
    <w:next w:val="82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  <w:pPr>
      <w:pBdr/>
      <w:spacing/>
      <w:ind/>
    </w:pPr>
  </w:style>
  <w:style w:type="table" w:styleId="685">
    <w:name w:val="Table Grid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6">
    <w:name w:val="Table Grid Light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7">
    <w:name w:val="Plain Table 1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Plain Table 2"/>
    <w:basedOn w:val="83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Plain Table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Grid Table 1 Light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1 Light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1 Light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2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2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3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4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4 - Accent 1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4 - Accent 2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 - Accent 3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4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5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6"/>
    <w:basedOn w:val="83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5 Dark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5 Dark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5 Dark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6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6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6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7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7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7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List Table 1 Light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1 Light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1 Light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2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2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3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3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4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4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5 Dark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5 Dark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5 Dark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6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6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6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7 Colorful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7 Colorful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7 Colorful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ned - Accent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ned - Accent 1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ned - Accent 2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 3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4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5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6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Bordered &amp; Lined - Accent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Bordered &amp; Lined - Accent 1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&amp; Lined - Accent 2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 3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4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5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6"/>
    <w:basedOn w:val="83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- Accent 1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- Accent 2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- Accent 3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4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5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6"/>
    <w:basedOn w:val="83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1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3">
    <w:name w:val="Footnote Text Char"/>
    <w:link w:val="812"/>
    <w:uiPriority w:val="99"/>
    <w:pPr>
      <w:pBdr/>
      <w:spacing/>
      <w:ind/>
    </w:pPr>
    <w:rPr>
      <w:sz w:val="18"/>
    </w:rPr>
  </w:style>
  <w:style w:type="character" w:styleId="814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6">
    <w:name w:val="Endnote Text Char"/>
    <w:link w:val="815"/>
    <w:uiPriority w:val="99"/>
    <w:pPr>
      <w:pBdr/>
      <w:spacing/>
      <w:ind/>
    </w:pPr>
    <w:rPr>
      <w:sz w:val="20"/>
    </w:rPr>
  </w:style>
  <w:style w:type="character" w:styleId="817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pBdr/>
      <w:spacing w:after="57"/>
      <w:ind w:right="0" w:firstLine="0" w:left="0"/>
    </w:pPr>
  </w:style>
  <w:style w:type="paragraph" w:styleId="819">
    <w:name w:val="toc 2"/>
    <w:basedOn w:val="829"/>
    <w:next w:val="829"/>
    <w:uiPriority w:val="39"/>
    <w:unhideWhenUsed/>
    <w:pPr>
      <w:pBdr/>
      <w:spacing w:after="57"/>
      <w:ind w:right="0" w:firstLine="0" w:left="283"/>
    </w:pPr>
  </w:style>
  <w:style w:type="paragraph" w:styleId="820">
    <w:name w:val="toc 3"/>
    <w:basedOn w:val="829"/>
    <w:next w:val="829"/>
    <w:uiPriority w:val="39"/>
    <w:unhideWhenUsed/>
    <w:pPr>
      <w:pBdr/>
      <w:spacing w:after="57"/>
      <w:ind w:right="0" w:firstLine="0" w:left="567"/>
    </w:pPr>
  </w:style>
  <w:style w:type="paragraph" w:styleId="821">
    <w:name w:val="toc 4"/>
    <w:basedOn w:val="829"/>
    <w:next w:val="829"/>
    <w:uiPriority w:val="39"/>
    <w:unhideWhenUsed/>
    <w:pPr>
      <w:pBdr/>
      <w:spacing w:after="57"/>
      <w:ind w:right="0" w:firstLine="0" w:left="850"/>
    </w:pPr>
  </w:style>
  <w:style w:type="paragraph" w:styleId="822">
    <w:name w:val="toc 5"/>
    <w:basedOn w:val="829"/>
    <w:next w:val="829"/>
    <w:uiPriority w:val="39"/>
    <w:unhideWhenUsed/>
    <w:pPr>
      <w:pBdr/>
      <w:spacing w:after="57"/>
      <w:ind w:right="0" w:firstLine="0" w:left="1134"/>
    </w:pPr>
  </w:style>
  <w:style w:type="paragraph" w:styleId="823">
    <w:name w:val="toc 6"/>
    <w:basedOn w:val="829"/>
    <w:next w:val="829"/>
    <w:uiPriority w:val="39"/>
    <w:unhideWhenUsed/>
    <w:pPr>
      <w:pBdr/>
      <w:spacing w:after="57"/>
      <w:ind w:right="0" w:firstLine="0" w:left="1417"/>
    </w:pPr>
  </w:style>
  <w:style w:type="paragraph" w:styleId="824">
    <w:name w:val="toc 7"/>
    <w:basedOn w:val="829"/>
    <w:next w:val="829"/>
    <w:uiPriority w:val="39"/>
    <w:unhideWhenUsed/>
    <w:pPr>
      <w:pBdr/>
      <w:spacing w:after="57"/>
      <w:ind w:right="0" w:firstLine="0" w:left="1701"/>
    </w:pPr>
  </w:style>
  <w:style w:type="paragraph" w:styleId="825">
    <w:name w:val="toc 8"/>
    <w:basedOn w:val="829"/>
    <w:next w:val="829"/>
    <w:uiPriority w:val="39"/>
    <w:unhideWhenUsed/>
    <w:pPr>
      <w:pBdr/>
      <w:spacing w:after="57"/>
      <w:ind w:right="0" w:firstLine="0" w:left="1984"/>
    </w:pPr>
  </w:style>
  <w:style w:type="paragraph" w:styleId="826">
    <w:name w:val="toc 9"/>
    <w:basedOn w:val="829"/>
    <w:next w:val="829"/>
    <w:uiPriority w:val="39"/>
    <w:unhideWhenUsed/>
    <w:pPr>
      <w:pBdr/>
      <w:spacing w:after="57"/>
      <w:ind w:right="0" w:firstLine="0" w:left="2268"/>
    </w:pPr>
  </w:style>
  <w:style w:type="paragraph" w:styleId="827">
    <w:name w:val="TOC Heading"/>
    <w:uiPriority w:val="39"/>
    <w:unhideWhenUsed/>
    <w:pPr>
      <w:pBdr/>
      <w:spacing/>
      <w:ind/>
    </w:pPr>
  </w:style>
  <w:style w:type="paragraph" w:styleId="828">
    <w:name w:val="table of figures"/>
    <w:basedOn w:val="829"/>
    <w:next w:val="829"/>
    <w:uiPriority w:val="99"/>
    <w:unhideWhenUsed/>
    <w:pPr>
      <w:pBdr/>
      <w:spacing w:after="0" w:afterAutospacing="0"/>
      <w:ind/>
    </w:pPr>
  </w:style>
  <w:style w:type="paragraph" w:styleId="829" w:default="1">
    <w:name w:val="Normal"/>
    <w:qFormat/>
    <w:pPr>
      <w:pBdr/>
      <w:spacing/>
      <w:ind/>
    </w:pPr>
  </w:style>
  <w:style w:type="table" w:styleId="83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1" w:default="1">
    <w:name w:val="No List"/>
    <w:uiPriority w:val="99"/>
    <w:semiHidden/>
    <w:unhideWhenUsed/>
    <w:pPr>
      <w:pBdr/>
      <w:spacing/>
      <w:ind/>
    </w:pPr>
  </w:style>
  <w:style w:type="paragraph" w:styleId="832">
    <w:name w:val="No Spacing"/>
    <w:basedOn w:val="829"/>
    <w:uiPriority w:val="1"/>
    <w:qFormat/>
    <w:pPr>
      <w:pBdr/>
      <w:spacing w:after="0" w:line="240" w:lineRule="auto"/>
      <w:ind/>
    </w:pPr>
  </w:style>
  <w:style w:type="paragraph" w:styleId="833">
    <w:name w:val="List Paragraph"/>
    <w:basedOn w:val="829"/>
    <w:uiPriority w:val="34"/>
    <w:qFormat/>
    <w:pPr>
      <w:pBdr/>
      <w:spacing/>
      <w:ind w:left="720"/>
      <w:contextualSpacing w:val="true"/>
    </w:pPr>
  </w:style>
  <w:style w:type="character" w:styleId="834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google.fr/intl/fr/forms/about/" TargetMode="External"/><Relationship Id="rId10" Type="http://schemas.openxmlformats.org/officeDocument/2006/relationships/hyperlink" Target="https://framaforms.org/abc/fr/" TargetMode="External"/><Relationship Id="rId11" Type="http://schemas.openxmlformats.org/officeDocument/2006/relationships/hyperlink" Target="https://ladigitale.dev/blog/digistorm-pour-creer-et-animer-des-sondages-et-des-remue-meninges" TargetMode="External"/><Relationship Id="rId12" Type="http://schemas.openxmlformats.org/officeDocument/2006/relationships/hyperlink" Target="https://obsproject.com/fr" TargetMode="External"/><Relationship Id="rId13" Type="http://schemas.openxmlformats.org/officeDocument/2006/relationships/hyperlink" Target="https://explaineverything.com/fr/tableaublanc/" TargetMode="External"/><Relationship Id="rId14" Type="http://schemas.openxmlformats.org/officeDocument/2006/relationships/hyperlink" Target="https://tubes.apps.education.fr/" TargetMode="External"/><Relationship Id="rId15" Type="http://schemas.openxmlformats.org/officeDocument/2006/relationships/hyperlink" Target="mailto:herve.allesant@ac-aix-marseille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Nathalie DREYFUS</cp:lastModifiedBy>
  <cp:revision>2</cp:revision>
  <dcterms:modified xsi:type="dcterms:W3CDTF">2023-11-02T06:19:15Z</dcterms:modified>
</cp:coreProperties>
</file>