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35D5C" w14:textId="77777777" w:rsidR="00FB2447" w:rsidRPr="00FB2447" w:rsidRDefault="00FB2447">
      <w:pPr>
        <w:spacing w:line="235" w:lineRule="auto"/>
        <w:ind w:right="240"/>
        <w:rPr>
          <w:rFonts w:ascii="Helvetica Neue" w:eastAsia="Arial" w:hAnsi="Helvetica Neue" w:cs="Arial"/>
          <w:b/>
          <w:bCs/>
          <w:sz w:val="36"/>
          <w:szCs w:val="36"/>
        </w:rPr>
      </w:pPr>
      <w:r w:rsidRPr="00FB2447">
        <w:rPr>
          <w:rFonts w:ascii="Helvetica Neue" w:hAnsi="Helvetica Neue"/>
          <w:i/>
          <w:iCs/>
          <w:noProof/>
        </w:rPr>
        <w:drawing>
          <wp:inline distT="0" distB="0" distL="0" distR="0" wp14:anchorId="05526028" wp14:editId="18663B6B">
            <wp:extent cx="6118860" cy="2369820"/>
            <wp:effectExtent l="0" t="0" r="0" b="0"/>
            <wp:docPr id="1" name="Imag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6118860" cy="2369820"/>
                    </a:xfrm>
                    <a:prstGeom prst="rect">
                      <a:avLst/>
                    </a:prstGeom>
                    <a:noFill/>
                    <a:ln>
                      <a:noFill/>
                      <a:prstDash/>
                    </a:ln>
                  </pic:spPr>
                </pic:pic>
              </a:graphicData>
            </a:graphic>
          </wp:inline>
        </w:drawing>
      </w:r>
    </w:p>
    <w:p w14:paraId="4D6D7DA1" w14:textId="77777777" w:rsidR="00FB2447" w:rsidRPr="00FB2447" w:rsidRDefault="00FB2447">
      <w:pPr>
        <w:spacing w:line="235" w:lineRule="auto"/>
        <w:ind w:right="240"/>
        <w:rPr>
          <w:rFonts w:ascii="Helvetica Neue" w:eastAsia="Arial" w:hAnsi="Helvetica Neue" w:cs="Arial"/>
          <w:b/>
          <w:bCs/>
          <w:color w:val="702282"/>
          <w:sz w:val="36"/>
          <w:szCs w:val="36"/>
        </w:rPr>
      </w:pPr>
    </w:p>
    <w:p w14:paraId="16743CC3" w14:textId="58519A46" w:rsidR="000C1EA3" w:rsidRPr="00FB2447" w:rsidRDefault="00042AE4">
      <w:pPr>
        <w:spacing w:line="235" w:lineRule="auto"/>
        <w:ind w:right="240"/>
        <w:rPr>
          <w:rFonts w:ascii="Helvetica Neue" w:hAnsi="Helvetica Neue"/>
          <w:color w:val="702282"/>
          <w:sz w:val="20"/>
          <w:szCs w:val="20"/>
        </w:rPr>
      </w:pPr>
      <w:r w:rsidRPr="00FB2447">
        <w:rPr>
          <w:rFonts w:ascii="Helvetica Neue" w:eastAsia="Arial" w:hAnsi="Helvetica Neue" w:cs="Arial"/>
          <w:b/>
          <w:bCs/>
          <w:color w:val="702282"/>
          <w:sz w:val="36"/>
          <w:szCs w:val="36"/>
        </w:rPr>
        <w:t>LA CLASSE AUTONOME, j’enseigne moins, ils apprennent mieux !</w:t>
      </w:r>
    </w:p>
    <w:p w14:paraId="044BBE77" w14:textId="77777777" w:rsidR="000C1EA3" w:rsidRPr="00FB2447" w:rsidRDefault="000C1EA3">
      <w:pPr>
        <w:spacing w:line="266" w:lineRule="exact"/>
        <w:rPr>
          <w:rFonts w:ascii="Helvetica Neue" w:hAnsi="Helvetica Neue"/>
          <w:sz w:val="24"/>
          <w:szCs w:val="24"/>
        </w:rPr>
      </w:pPr>
    </w:p>
    <w:p w14:paraId="68D6827E" w14:textId="77777777" w:rsidR="000C1EA3" w:rsidRPr="00FB2447" w:rsidRDefault="00042AE4">
      <w:pPr>
        <w:spacing w:line="236" w:lineRule="auto"/>
        <w:ind w:right="500"/>
        <w:rPr>
          <w:rFonts w:ascii="Helvetica Neue" w:hAnsi="Helvetica Neue"/>
          <w:sz w:val="20"/>
          <w:szCs w:val="20"/>
        </w:rPr>
      </w:pPr>
      <w:r w:rsidRPr="00FB2447">
        <w:rPr>
          <w:rFonts w:ascii="Helvetica Neue" w:eastAsia="Arial" w:hAnsi="Helvetica Neue" w:cs="Arial"/>
        </w:rPr>
        <w:t>Nous espérons que cette animation vous a inspiré. Et maintenant, c’est à vous de poursuivre ! Voici une petite fiche pour vous donner toutes les clés pour vous lancer.</w:t>
      </w:r>
    </w:p>
    <w:p w14:paraId="0858FC82" w14:textId="77777777" w:rsidR="000C1EA3" w:rsidRPr="00FB2447" w:rsidRDefault="000C1EA3">
      <w:pPr>
        <w:spacing w:line="200" w:lineRule="exact"/>
        <w:rPr>
          <w:rFonts w:ascii="Helvetica Neue" w:hAnsi="Helvetica Neue"/>
          <w:sz w:val="24"/>
          <w:szCs w:val="24"/>
        </w:rPr>
      </w:pPr>
    </w:p>
    <w:p w14:paraId="58DBCDCF" w14:textId="77777777" w:rsidR="000C1EA3" w:rsidRPr="00FB2447" w:rsidRDefault="000C1EA3">
      <w:pPr>
        <w:spacing w:line="213" w:lineRule="exact"/>
        <w:rPr>
          <w:rFonts w:ascii="Helvetica Neue" w:hAnsi="Helvetica Neue"/>
          <w:sz w:val="24"/>
          <w:szCs w:val="24"/>
        </w:rPr>
      </w:pPr>
    </w:p>
    <w:p w14:paraId="03735C17" w14:textId="77777777" w:rsidR="000C1EA3" w:rsidRPr="00FB2447" w:rsidRDefault="00042AE4">
      <w:pPr>
        <w:rPr>
          <w:rFonts w:ascii="Helvetica Neue" w:hAnsi="Helvetica Neue"/>
          <w:color w:val="702282"/>
          <w:sz w:val="20"/>
          <w:szCs w:val="20"/>
        </w:rPr>
      </w:pPr>
      <w:r w:rsidRPr="00FB2447">
        <w:rPr>
          <w:rFonts w:ascii="Helvetica Neue" w:eastAsia="Arial" w:hAnsi="Helvetica Neue" w:cs="Arial"/>
          <w:b/>
          <w:bCs/>
          <w:color w:val="702282"/>
          <w:sz w:val="36"/>
          <w:szCs w:val="36"/>
        </w:rPr>
        <w:t>Présentation de l’animation</w:t>
      </w:r>
    </w:p>
    <w:p w14:paraId="7BA08251" w14:textId="77777777" w:rsidR="000C1EA3" w:rsidRPr="00FB2447" w:rsidRDefault="000C1EA3">
      <w:pPr>
        <w:spacing w:line="265" w:lineRule="exact"/>
        <w:rPr>
          <w:rFonts w:ascii="Helvetica Neue" w:hAnsi="Helvetica Neue"/>
          <w:sz w:val="24"/>
          <w:szCs w:val="24"/>
        </w:rPr>
      </w:pPr>
    </w:p>
    <w:p w14:paraId="57B464D2" w14:textId="77777777" w:rsidR="000C1EA3" w:rsidRPr="00FB2447" w:rsidRDefault="00042AE4">
      <w:pPr>
        <w:spacing w:line="237" w:lineRule="auto"/>
        <w:jc w:val="both"/>
        <w:rPr>
          <w:rFonts w:ascii="Helvetica Neue" w:hAnsi="Helvetica Neue"/>
          <w:color w:val="000000" w:themeColor="text1"/>
          <w:sz w:val="20"/>
          <w:szCs w:val="20"/>
        </w:rPr>
      </w:pPr>
      <w:r w:rsidRPr="00FB2447">
        <w:rPr>
          <w:rFonts w:ascii="Helvetica Neue" w:eastAsia="Arial" w:hAnsi="Helvetica Neue" w:cs="Arial"/>
          <w:color w:val="000000" w:themeColor="text1"/>
        </w:rPr>
        <w:t>La classe autonome permet au professeur de se mettre en retrait et de laisser les élèves travailler sur du matériel autocorrectif, à travers des ateliers, sur différents supports, du plus classique au plus moderne en incluant s’il le souhaite du numérique (études de documents, analyse de tableau, schéma sur planches effaçables, manipulation de carte avec drapeaux à replacer, flashcards, étude de vidéo, quiz, réalité virtuelle, recherches…).</w:t>
      </w:r>
    </w:p>
    <w:p w14:paraId="3E8CAED2" w14:textId="77777777" w:rsidR="000C1EA3" w:rsidRPr="00FB2447" w:rsidRDefault="000C1EA3">
      <w:pPr>
        <w:spacing w:line="268" w:lineRule="exact"/>
        <w:rPr>
          <w:rFonts w:ascii="Helvetica Neue" w:hAnsi="Helvetica Neue"/>
          <w:color w:val="000000" w:themeColor="text1"/>
          <w:sz w:val="24"/>
          <w:szCs w:val="24"/>
        </w:rPr>
      </w:pPr>
    </w:p>
    <w:p w14:paraId="361B82A9" w14:textId="77777777" w:rsidR="000C1EA3" w:rsidRPr="00FB2447" w:rsidRDefault="00042AE4">
      <w:pPr>
        <w:spacing w:line="237" w:lineRule="auto"/>
        <w:jc w:val="both"/>
        <w:rPr>
          <w:rFonts w:ascii="Helvetica Neue" w:hAnsi="Helvetica Neue"/>
          <w:color w:val="000000" w:themeColor="text1"/>
          <w:sz w:val="20"/>
          <w:szCs w:val="20"/>
        </w:rPr>
      </w:pPr>
      <w:r w:rsidRPr="00FB2447">
        <w:rPr>
          <w:rFonts w:ascii="Helvetica Neue" w:eastAsia="Arial" w:hAnsi="Helvetica Neue" w:cs="Arial"/>
          <w:color w:val="000000" w:themeColor="text1"/>
        </w:rPr>
        <w:t>Le professeur crée ses ateliers pour les adapter aux compétences et connaissances que les élèves doivent acquérir, à ce dont il dispose aussi comme matériel, aux points sur lesquels il veut appuyer et à la méthodologie qu’il met en place. Les élèves travaillent ensuite en toute autonomie. Le pro-fesseur laisse les élèves faire, apprendre par eux-mêmes et à leur rythme.</w:t>
      </w:r>
    </w:p>
    <w:p w14:paraId="5870551A" w14:textId="77777777" w:rsidR="000C1EA3" w:rsidRPr="00FB2447" w:rsidRDefault="000C1EA3">
      <w:pPr>
        <w:spacing w:line="264" w:lineRule="exact"/>
        <w:rPr>
          <w:rFonts w:ascii="Helvetica Neue" w:hAnsi="Helvetica Neue"/>
          <w:color w:val="000000" w:themeColor="text1"/>
          <w:sz w:val="24"/>
          <w:szCs w:val="24"/>
        </w:rPr>
      </w:pPr>
    </w:p>
    <w:p w14:paraId="29564EB4" w14:textId="4D9845AC" w:rsidR="000C1EA3" w:rsidRPr="00FB2447" w:rsidRDefault="00042AE4" w:rsidP="00FB2447">
      <w:pPr>
        <w:spacing w:line="238" w:lineRule="auto"/>
        <w:jc w:val="both"/>
        <w:rPr>
          <w:rFonts w:ascii="Helvetica Neue" w:hAnsi="Helvetica Neue"/>
          <w:color w:val="000000" w:themeColor="text1"/>
          <w:sz w:val="20"/>
          <w:szCs w:val="20"/>
        </w:rPr>
      </w:pPr>
      <w:r w:rsidRPr="00FB2447">
        <w:rPr>
          <w:rFonts w:ascii="Helvetica Neue" w:eastAsia="Arial" w:hAnsi="Helvetica Neue" w:cs="Arial"/>
          <w:color w:val="000000" w:themeColor="text1"/>
        </w:rPr>
        <w:t>Cette méthode de la classe autonome est adaptable à n’importe quelle matière et n’importe quel niveau. Elle nécessite peu de moyens mais beaucoup d’imagination. Le professeur devient un guide et le matériel devient le professeur.</w:t>
      </w:r>
    </w:p>
    <w:p w14:paraId="6F162362" w14:textId="77777777" w:rsidR="000C1EA3" w:rsidRPr="00FB2447" w:rsidRDefault="000C1EA3">
      <w:pPr>
        <w:spacing w:line="358" w:lineRule="exact"/>
        <w:rPr>
          <w:rFonts w:ascii="Helvetica Neue" w:hAnsi="Helvetica Neue"/>
          <w:sz w:val="24"/>
          <w:szCs w:val="24"/>
        </w:rPr>
      </w:pPr>
    </w:p>
    <w:p w14:paraId="3F585831" w14:textId="77777777" w:rsidR="000C1EA3" w:rsidRPr="00FB2447" w:rsidRDefault="00042AE4">
      <w:pPr>
        <w:rPr>
          <w:rFonts w:ascii="Helvetica Neue" w:hAnsi="Helvetica Neue"/>
          <w:color w:val="702282"/>
          <w:sz w:val="20"/>
          <w:szCs w:val="20"/>
        </w:rPr>
      </w:pPr>
      <w:r w:rsidRPr="00FB2447">
        <w:rPr>
          <w:rFonts w:ascii="Helvetica Neue" w:eastAsia="Arial" w:hAnsi="Helvetica Neue" w:cs="Arial"/>
          <w:b/>
          <w:bCs/>
          <w:color w:val="702282"/>
          <w:sz w:val="36"/>
          <w:szCs w:val="36"/>
        </w:rPr>
        <w:t>Matériel et outils utilisés</w:t>
      </w:r>
    </w:p>
    <w:p w14:paraId="3B3C37BA" w14:textId="77777777" w:rsidR="000C1EA3" w:rsidRPr="00FB2447" w:rsidRDefault="000C1EA3">
      <w:pPr>
        <w:spacing w:line="252" w:lineRule="exact"/>
        <w:rPr>
          <w:rFonts w:ascii="Helvetica Neue" w:hAnsi="Helvetica Neue"/>
          <w:sz w:val="24"/>
          <w:szCs w:val="24"/>
        </w:rPr>
      </w:pPr>
    </w:p>
    <w:p w14:paraId="1032B1F1" w14:textId="77777777" w:rsidR="000C1EA3" w:rsidRPr="00FB2447" w:rsidRDefault="00042AE4">
      <w:pPr>
        <w:numPr>
          <w:ilvl w:val="0"/>
          <w:numId w:val="1"/>
        </w:numPr>
        <w:tabs>
          <w:tab w:val="left" w:pos="720"/>
        </w:tabs>
        <w:ind w:left="720" w:hanging="367"/>
        <w:rPr>
          <w:rFonts w:ascii="Helvetica Neue" w:eastAsia="Arial" w:hAnsi="Helvetica Neue" w:cs="Arial"/>
        </w:rPr>
      </w:pPr>
      <w:r w:rsidRPr="00FB2447">
        <w:rPr>
          <w:rFonts w:ascii="Helvetica Neue" w:eastAsia="Arial" w:hAnsi="Helvetica Neue" w:cs="Arial"/>
        </w:rPr>
        <w:t>Téléphone portable</w:t>
      </w:r>
    </w:p>
    <w:p w14:paraId="03E11617" w14:textId="77777777" w:rsidR="000C1EA3" w:rsidRPr="00FB2447" w:rsidRDefault="000C1EA3">
      <w:pPr>
        <w:spacing w:line="1" w:lineRule="exact"/>
        <w:rPr>
          <w:rFonts w:ascii="Helvetica Neue" w:eastAsia="Arial" w:hAnsi="Helvetica Neue" w:cs="Arial"/>
        </w:rPr>
      </w:pPr>
    </w:p>
    <w:p w14:paraId="6D1911EC" w14:textId="77777777" w:rsidR="000C1EA3" w:rsidRPr="00FB2447" w:rsidRDefault="00042AE4">
      <w:pPr>
        <w:numPr>
          <w:ilvl w:val="0"/>
          <w:numId w:val="1"/>
        </w:numPr>
        <w:tabs>
          <w:tab w:val="left" w:pos="720"/>
        </w:tabs>
        <w:ind w:left="720" w:hanging="367"/>
        <w:rPr>
          <w:rFonts w:ascii="Helvetica Neue" w:eastAsia="Arial" w:hAnsi="Helvetica Neue" w:cs="Arial"/>
        </w:rPr>
      </w:pPr>
      <w:r w:rsidRPr="00FB2447">
        <w:rPr>
          <w:rFonts w:ascii="Helvetica Neue" w:eastAsia="Arial" w:hAnsi="Helvetica Neue" w:cs="Arial"/>
        </w:rPr>
        <w:t>Casque de réalité virtuelle</w:t>
      </w:r>
    </w:p>
    <w:p w14:paraId="75D172F5" w14:textId="77777777" w:rsidR="000C1EA3" w:rsidRPr="00FB2447" w:rsidRDefault="000C1EA3">
      <w:pPr>
        <w:spacing w:line="1" w:lineRule="exact"/>
        <w:rPr>
          <w:rFonts w:ascii="Helvetica Neue" w:eastAsia="Arial" w:hAnsi="Helvetica Neue" w:cs="Arial"/>
        </w:rPr>
      </w:pPr>
    </w:p>
    <w:p w14:paraId="7F341451" w14:textId="77777777" w:rsidR="000C1EA3" w:rsidRPr="00FB2447" w:rsidRDefault="00042AE4">
      <w:pPr>
        <w:numPr>
          <w:ilvl w:val="0"/>
          <w:numId w:val="1"/>
        </w:numPr>
        <w:tabs>
          <w:tab w:val="left" w:pos="720"/>
        </w:tabs>
        <w:ind w:left="720" w:hanging="367"/>
        <w:rPr>
          <w:rFonts w:ascii="Helvetica Neue" w:eastAsia="Arial" w:hAnsi="Helvetica Neue" w:cs="Arial"/>
        </w:rPr>
      </w:pPr>
      <w:r w:rsidRPr="00FB2447">
        <w:rPr>
          <w:rFonts w:ascii="Helvetica Neue" w:eastAsia="Arial" w:hAnsi="Helvetica Neue" w:cs="Arial"/>
        </w:rPr>
        <w:t>Planche effaçable</w:t>
      </w:r>
    </w:p>
    <w:p w14:paraId="0BFC5640" w14:textId="77777777" w:rsidR="000C1EA3" w:rsidRPr="00FB2447" w:rsidRDefault="000C1EA3">
      <w:pPr>
        <w:spacing w:line="1" w:lineRule="exact"/>
        <w:rPr>
          <w:rFonts w:ascii="Helvetica Neue" w:eastAsia="Arial" w:hAnsi="Helvetica Neue" w:cs="Arial"/>
        </w:rPr>
      </w:pPr>
    </w:p>
    <w:p w14:paraId="6A857B3D" w14:textId="77777777" w:rsidR="000C1EA3" w:rsidRPr="00FB2447" w:rsidRDefault="00042AE4">
      <w:pPr>
        <w:numPr>
          <w:ilvl w:val="0"/>
          <w:numId w:val="1"/>
        </w:numPr>
        <w:tabs>
          <w:tab w:val="left" w:pos="720"/>
        </w:tabs>
        <w:ind w:left="720" w:hanging="367"/>
        <w:rPr>
          <w:rFonts w:ascii="Helvetica Neue" w:eastAsia="Arial" w:hAnsi="Helvetica Neue" w:cs="Arial"/>
        </w:rPr>
      </w:pPr>
      <w:r w:rsidRPr="00FB2447">
        <w:rPr>
          <w:rFonts w:ascii="Helvetica Neue" w:eastAsia="Arial" w:hAnsi="Helvetica Neue" w:cs="Arial"/>
        </w:rPr>
        <w:t>Planche de manipulation avec drapeaux</w:t>
      </w:r>
    </w:p>
    <w:p w14:paraId="1DD5B086" w14:textId="77777777" w:rsidR="000C1EA3" w:rsidRPr="00FB2447" w:rsidRDefault="00042AE4">
      <w:pPr>
        <w:numPr>
          <w:ilvl w:val="0"/>
          <w:numId w:val="1"/>
        </w:numPr>
        <w:tabs>
          <w:tab w:val="left" w:pos="720"/>
        </w:tabs>
        <w:spacing w:line="236" w:lineRule="auto"/>
        <w:ind w:left="720" w:hanging="367"/>
        <w:rPr>
          <w:rFonts w:ascii="Helvetica Neue" w:eastAsia="Arial" w:hAnsi="Helvetica Neue" w:cs="Arial"/>
        </w:rPr>
      </w:pPr>
      <w:r w:rsidRPr="00FB2447">
        <w:rPr>
          <w:rFonts w:ascii="Helvetica Neue" w:eastAsia="Arial" w:hAnsi="Helvetica Neue" w:cs="Arial"/>
        </w:rPr>
        <w:t>Flashcards</w:t>
      </w:r>
    </w:p>
    <w:p w14:paraId="29E1C498" w14:textId="77777777" w:rsidR="000C1EA3" w:rsidRPr="00FB2447" w:rsidRDefault="000C1EA3">
      <w:pPr>
        <w:spacing w:line="2" w:lineRule="exact"/>
        <w:rPr>
          <w:rFonts w:ascii="Helvetica Neue" w:eastAsia="Arial" w:hAnsi="Helvetica Neue" w:cs="Arial"/>
        </w:rPr>
      </w:pPr>
    </w:p>
    <w:p w14:paraId="553FD2BC" w14:textId="77777777" w:rsidR="000C1EA3" w:rsidRPr="00FB2447" w:rsidRDefault="00042AE4">
      <w:pPr>
        <w:numPr>
          <w:ilvl w:val="0"/>
          <w:numId w:val="1"/>
        </w:numPr>
        <w:tabs>
          <w:tab w:val="left" w:pos="720"/>
        </w:tabs>
        <w:ind w:left="720" w:hanging="367"/>
        <w:rPr>
          <w:rFonts w:ascii="Helvetica Neue" w:eastAsia="Arial" w:hAnsi="Helvetica Neue" w:cs="Arial"/>
        </w:rPr>
      </w:pPr>
      <w:r w:rsidRPr="00FB2447">
        <w:rPr>
          <w:rFonts w:ascii="Helvetica Neue" w:eastAsia="Arial" w:hAnsi="Helvetica Neue" w:cs="Arial"/>
        </w:rPr>
        <w:t>Détournement de jeux</w:t>
      </w:r>
    </w:p>
    <w:p w14:paraId="0C845622" w14:textId="77777777" w:rsidR="000C1EA3" w:rsidRPr="00FB2447" w:rsidRDefault="000C1EA3">
      <w:pPr>
        <w:spacing w:line="1" w:lineRule="exact"/>
        <w:rPr>
          <w:rFonts w:ascii="Helvetica Neue" w:eastAsia="Arial" w:hAnsi="Helvetica Neue" w:cs="Arial"/>
        </w:rPr>
      </w:pPr>
    </w:p>
    <w:p w14:paraId="4BE9160A" w14:textId="77777777" w:rsidR="000C1EA3" w:rsidRPr="00FB2447" w:rsidRDefault="00042AE4">
      <w:pPr>
        <w:numPr>
          <w:ilvl w:val="0"/>
          <w:numId w:val="1"/>
        </w:numPr>
        <w:tabs>
          <w:tab w:val="left" w:pos="720"/>
        </w:tabs>
        <w:ind w:left="720" w:hanging="367"/>
        <w:rPr>
          <w:rFonts w:ascii="Helvetica Neue" w:eastAsia="Arial" w:hAnsi="Helvetica Neue" w:cs="Arial"/>
        </w:rPr>
      </w:pPr>
      <w:r w:rsidRPr="00FB2447">
        <w:rPr>
          <w:rFonts w:ascii="Helvetica Neue" w:eastAsia="Arial" w:hAnsi="Helvetica Neue" w:cs="Arial"/>
        </w:rPr>
        <w:t>Mindmaps</w:t>
      </w:r>
    </w:p>
    <w:p w14:paraId="47FF669B" w14:textId="77777777" w:rsidR="000C1EA3" w:rsidRPr="00FB2447" w:rsidRDefault="00042AE4">
      <w:pPr>
        <w:numPr>
          <w:ilvl w:val="0"/>
          <w:numId w:val="1"/>
        </w:numPr>
        <w:tabs>
          <w:tab w:val="left" w:pos="720"/>
        </w:tabs>
        <w:spacing w:line="236" w:lineRule="auto"/>
        <w:ind w:left="720" w:hanging="367"/>
        <w:rPr>
          <w:rFonts w:ascii="Helvetica Neue" w:eastAsia="Arial" w:hAnsi="Helvetica Neue" w:cs="Arial"/>
        </w:rPr>
      </w:pPr>
      <w:r w:rsidRPr="00FB2447">
        <w:rPr>
          <w:rFonts w:ascii="Helvetica Neue" w:eastAsia="Arial" w:hAnsi="Helvetica Neue" w:cs="Arial"/>
        </w:rPr>
        <w:t>Etude de documents</w:t>
      </w:r>
    </w:p>
    <w:p w14:paraId="2C103482" w14:textId="77777777" w:rsidR="000C1EA3" w:rsidRPr="00FB2447" w:rsidRDefault="000C1EA3">
      <w:pPr>
        <w:spacing w:line="2" w:lineRule="exact"/>
        <w:rPr>
          <w:rFonts w:ascii="Helvetica Neue" w:eastAsia="Arial" w:hAnsi="Helvetica Neue" w:cs="Arial"/>
        </w:rPr>
      </w:pPr>
    </w:p>
    <w:p w14:paraId="04BB1DCC" w14:textId="77777777" w:rsidR="000C1EA3" w:rsidRPr="00FB2447" w:rsidRDefault="00042AE4">
      <w:pPr>
        <w:numPr>
          <w:ilvl w:val="0"/>
          <w:numId w:val="1"/>
        </w:numPr>
        <w:tabs>
          <w:tab w:val="left" w:pos="720"/>
        </w:tabs>
        <w:ind w:left="720" w:hanging="367"/>
        <w:rPr>
          <w:rFonts w:ascii="Helvetica Neue" w:eastAsia="Arial" w:hAnsi="Helvetica Neue" w:cs="Arial"/>
        </w:rPr>
      </w:pPr>
      <w:r w:rsidRPr="00FB2447">
        <w:rPr>
          <w:rFonts w:ascii="Helvetica Neue" w:eastAsia="Arial" w:hAnsi="Helvetica Neue" w:cs="Arial"/>
        </w:rPr>
        <w:t>Vidéos</w:t>
      </w:r>
    </w:p>
    <w:p w14:paraId="1972C1ED" w14:textId="77777777" w:rsidR="000C1EA3" w:rsidRPr="00FB2447" w:rsidRDefault="000C1EA3">
      <w:pPr>
        <w:spacing w:line="1" w:lineRule="exact"/>
        <w:rPr>
          <w:rFonts w:ascii="Helvetica Neue" w:eastAsia="Arial" w:hAnsi="Helvetica Neue" w:cs="Arial"/>
        </w:rPr>
      </w:pPr>
    </w:p>
    <w:p w14:paraId="62865805" w14:textId="77777777" w:rsidR="000C1EA3" w:rsidRPr="00FB2447" w:rsidRDefault="00042AE4">
      <w:pPr>
        <w:numPr>
          <w:ilvl w:val="0"/>
          <w:numId w:val="1"/>
        </w:numPr>
        <w:tabs>
          <w:tab w:val="left" w:pos="720"/>
        </w:tabs>
        <w:ind w:left="720" w:hanging="367"/>
        <w:rPr>
          <w:rFonts w:ascii="Helvetica Neue" w:eastAsia="Arial" w:hAnsi="Helvetica Neue" w:cs="Arial"/>
        </w:rPr>
      </w:pPr>
      <w:r w:rsidRPr="00FB2447">
        <w:rPr>
          <w:rFonts w:ascii="Helvetica Neue" w:eastAsia="Arial" w:hAnsi="Helvetica Neue" w:cs="Arial"/>
        </w:rPr>
        <w:t>Quiz sur téléphone</w:t>
      </w:r>
    </w:p>
    <w:p w14:paraId="56EB9720" w14:textId="77777777" w:rsidR="000C1EA3" w:rsidRPr="00FB2447" w:rsidRDefault="000C1EA3">
      <w:pPr>
        <w:spacing w:line="1" w:lineRule="exact"/>
        <w:rPr>
          <w:rFonts w:ascii="Helvetica Neue" w:eastAsia="Arial" w:hAnsi="Helvetica Neue" w:cs="Arial"/>
        </w:rPr>
      </w:pPr>
    </w:p>
    <w:p w14:paraId="27118244" w14:textId="77777777" w:rsidR="000C1EA3" w:rsidRPr="00FB2447" w:rsidRDefault="00042AE4">
      <w:pPr>
        <w:numPr>
          <w:ilvl w:val="0"/>
          <w:numId w:val="1"/>
        </w:numPr>
        <w:tabs>
          <w:tab w:val="left" w:pos="720"/>
        </w:tabs>
        <w:ind w:left="720" w:hanging="367"/>
        <w:rPr>
          <w:rFonts w:ascii="Helvetica Neue" w:eastAsia="Arial" w:hAnsi="Helvetica Neue" w:cs="Arial"/>
        </w:rPr>
      </w:pPr>
      <w:r w:rsidRPr="00FB2447">
        <w:rPr>
          <w:rFonts w:ascii="Helvetica Neue" w:eastAsia="Arial" w:hAnsi="Helvetica Neue" w:cs="Arial"/>
        </w:rPr>
        <w:t>Kahoot</w:t>
      </w:r>
    </w:p>
    <w:p w14:paraId="65BF23CC" w14:textId="77777777" w:rsidR="000C1EA3" w:rsidRPr="00FB2447" w:rsidRDefault="00042AE4">
      <w:pPr>
        <w:numPr>
          <w:ilvl w:val="0"/>
          <w:numId w:val="1"/>
        </w:numPr>
        <w:tabs>
          <w:tab w:val="left" w:pos="720"/>
        </w:tabs>
        <w:spacing w:line="237" w:lineRule="auto"/>
        <w:ind w:left="720" w:hanging="367"/>
        <w:rPr>
          <w:rFonts w:ascii="Helvetica Neue" w:eastAsia="Arial" w:hAnsi="Helvetica Neue" w:cs="Arial"/>
        </w:rPr>
      </w:pPr>
      <w:r w:rsidRPr="00FB2447">
        <w:rPr>
          <w:rFonts w:ascii="Helvetica Neue" w:eastAsia="Arial" w:hAnsi="Helvetica Neue" w:cs="Arial"/>
        </w:rPr>
        <w:t>Quizyourself</w:t>
      </w:r>
    </w:p>
    <w:p w14:paraId="70CD32AE" w14:textId="77777777" w:rsidR="000C1EA3" w:rsidRPr="00FB2447" w:rsidRDefault="000C1EA3">
      <w:pPr>
        <w:spacing w:line="253" w:lineRule="exact"/>
        <w:rPr>
          <w:rFonts w:ascii="Helvetica Neue" w:hAnsi="Helvetica Neue"/>
          <w:sz w:val="24"/>
          <w:szCs w:val="24"/>
        </w:rPr>
      </w:pPr>
    </w:p>
    <w:p w14:paraId="2C5BCFDB" w14:textId="77777777" w:rsidR="00FB2447" w:rsidRDefault="00FB2447">
      <w:pPr>
        <w:rPr>
          <w:rFonts w:ascii="Helvetica Neue" w:eastAsia="Arial" w:hAnsi="Helvetica Neue" w:cs="Arial"/>
          <w:b/>
          <w:bCs/>
          <w:sz w:val="36"/>
          <w:szCs w:val="36"/>
        </w:rPr>
      </w:pPr>
    </w:p>
    <w:p w14:paraId="0B1E3ACB" w14:textId="5941DE65" w:rsidR="000C1EA3" w:rsidRPr="00FB2447" w:rsidRDefault="00042AE4">
      <w:pPr>
        <w:rPr>
          <w:rFonts w:ascii="Helvetica Neue" w:eastAsia="Arial" w:hAnsi="Helvetica Neue" w:cs="Arial"/>
          <w:b/>
          <w:bCs/>
          <w:color w:val="702282"/>
          <w:sz w:val="36"/>
          <w:szCs w:val="36"/>
        </w:rPr>
      </w:pPr>
      <w:r w:rsidRPr="00FB2447">
        <w:rPr>
          <w:rFonts w:ascii="Helvetica Neue" w:eastAsia="Arial" w:hAnsi="Helvetica Neue" w:cs="Arial"/>
          <w:b/>
          <w:bCs/>
          <w:color w:val="702282"/>
          <w:sz w:val="36"/>
          <w:szCs w:val="36"/>
        </w:rPr>
        <w:lastRenderedPageBreak/>
        <w:t>Public cible de cette animation</w:t>
      </w:r>
    </w:p>
    <w:p w14:paraId="4EFDC0BA" w14:textId="77777777" w:rsidR="00FB2447" w:rsidRPr="00FB2447" w:rsidRDefault="00FB2447">
      <w:pPr>
        <w:rPr>
          <w:rFonts w:ascii="Helvetica Neue" w:hAnsi="Helvetica Neue"/>
          <w:sz w:val="20"/>
          <w:szCs w:val="20"/>
        </w:rPr>
      </w:pPr>
    </w:p>
    <w:p w14:paraId="21C241B5" w14:textId="77777777" w:rsidR="000C1EA3" w:rsidRPr="00FB2447" w:rsidRDefault="000C1EA3">
      <w:pPr>
        <w:spacing w:line="2" w:lineRule="exact"/>
        <w:rPr>
          <w:rFonts w:ascii="Helvetica Neue" w:hAnsi="Helvetica Neue"/>
          <w:sz w:val="24"/>
          <w:szCs w:val="24"/>
        </w:rPr>
      </w:pPr>
    </w:p>
    <w:p w14:paraId="345F8CEE" w14:textId="77777777" w:rsidR="000C1EA3" w:rsidRPr="00FB2447" w:rsidRDefault="00042AE4">
      <w:pPr>
        <w:rPr>
          <w:rFonts w:ascii="Helvetica Neue" w:hAnsi="Helvetica Neue"/>
          <w:sz w:val="20"/>
          <w:szCs w:val="20"/>
        </w:rPr>
      </w:pPr>
      <w:r w:rsidRPr="00FB2447">
        <w:rPr>
          <w:rFonts w:ascii="Helvetica Neue" w:eastAsia="Arial" w:hAnsi="Helvetica Neue" w:cs="Arial"/>
        </w:rPr>
        <w:t>Elève de collège et lycée, professeurs du secondaire.</w:t>
      </w:r>
    </w:p>
    <w:p w14:paraId="50AE4793" w14:textId="77777777" w:rsidR="000C1EA3" w:rsidRPr="00FB2447" w:rsidRDefault="000C1EA3">
      <w:pPr>
        <w:spacing w:line="252" w:lineRule="exact"/>
        <w:rPr>
          <w:rFonts w:ascii="Helvetica Neue" w:hAnsi="Helvetica Neue"/>
          <w:sz w:val="24"/>
          <w:szCs w:val="24"/>
        </w:rPr>
      </w:pPr>
    </w:p>
    <w:p w14:paraId="48FCA652" w14:textId="77777777" w:rsidR="000C1EA3" w:rsidRPr="00FB2447" w:rsidRDefault="00042AE4">
      <w:pPr>
        <w:rPr>
          <w:rFonts w:ascii="Helvetica Neue" w:hAnsi="Helvetica Neue"/>
          <w:sz w:val="20"/>
          <w:szCs w:val="20"/>
        </w:rPr>
      </w:pPr>
      <w:r w:rsidRPr="00FB2447">
        <w:rPr>
          <w:rFonts w:ascii="Helvetica Neue" w:eastAsia="Arial" w:hAnsi="Helvetica Neue" w:cs="Arial"/>
          <w:b/>
          <w:bCs/>
          <w:color w:val="702282"/>
          <w:sz w:val="36"/>
          <w:szCs w:val="36"/>
        </w:rPr>
        <w:t>Autres informations utiles</w:t>
      </w:r>
      <w:r w:rsidRPr="00FB2447">
        <w:rPr>
          <w:rFonts w:ascii="Helvetica Neue" w:eastAsia="Arial" w:hAnsi="Helvetica Neue" w:cs="Arial"/>
          <w:color w:val="702282"/>
          <w:sz w:val="24"/>
          <w:szCs w:val="24"/>
        </w:rPr>
        <w:t xml:space="preserve"> </w:t>
      </w:r>
      <w:r w:rsidRPr="00FB2447">
        <w:rPr>
          <w:rFonts w:ascii="Helvetica Neue" w:eastAsia="Arial" w:hAnsi="Helvetica Neue" w:cs="Arial"/>
          <w:sz w:val="24"/>
          <w:szCs w:val="24"/>
        </w:rPr>
        <w:t>(temps de mise en place, difficultés à prévoir)</w:t>
      </w:r>
    </w:p>
    <w:p w14:paraId="1F85826A" w14:textId="77777777" w:rsidR="000C1EA3" w:rsidRPr="00FB2447" w:rsidRDefault="000C1EA3">
      <w:pPr>
        <w:spacing w:line="11" w:lineRule="exact"/>
        <w:rPr>
          <w:rFonts w:ascii="Helvetica Neue" w:hAnsi="Helvetica Neue"/>
          <w:sz w:val="24"/>
          <w:szCs w:val="24"/>
        </w:rPr>
      </w:pPr>
    </w:p>
    <w:p w14:paraId="5FE8E231" w14:textId="77777777" w:rsidR="000C1EA3" w:rsidRPr="00FB2447" w:rsidRDefault="00042AE4">
      <w:pPr>
        <w:spacing w:line="234" w:lineRule="auto"/>
        <w:ind w:right="340"/>
        <w:rPr>
          <w:rFonts w:ascii="Helvetica Neue" w:hAnsi="Helvetica Neue"/>
          <w:sz w:val="20"/>
          <w:szCs w:val="20"/>
        </w:rPr>
      </w:pPr>
      <w:r w:rsidRPr="00FB2447">
        <w:rPr>
          <w:rFonts w:ascii="Helvetica Neue" w:eastAsia="Arial" w:hAnsi="Helvetica Neue" w:cs="Arial"/>
        </w:rPr>
        <w:t>Temps de préparation d’un atelier sur un chapitre (confection du matériel et des ateliers) : il faut compter 50h de travail pour un chapitre de 6-7heures.</w:t>
      </w:r>
    </w:p>
    <w:p w14:paraId="043A48CC" w14:textId="77777777" w:rsidR="000C1EA3" w:rsidRPr="00FB2447" w:rsidRDefault="000C1EA3">
      <w:pPr>
        <w:spacing w:line="11" w:lineRule="exact"/>
        <w:rPr>
          <w:rFonts w:ascii="Helvetica Neue" w:hAnsi="Helvetica Neue"/>
          <w:sz w:val="24"/>
          <w:szCs w:val="24"/>
        </w:rPr>
      </w:pPr>
    </w:p>
    <w:p w14:paraId="765A4CCB" w14:textId="789EA4DF" w:rsidR="000C1EA3" w:rsidRPr="00FB2447" w:rsidRDefault="00042AE4" w:rsidP="00FB2447">
      <w:pPr>
        <w:spacing w:line="236" w:lineRule="auto"/>
        <w:ind w:right="180"/>
        <w:rPr>
          <w:rFonts w:ascii="Helvetica Neue" w:hAnsi="Helvetica Neue"/>
          <w:sz w:val="20"/>
          <w:szCs w:val="20"/>
        </w:rPr>
        <w:sectPr w:rsidR="000C1EA3" w:rsidRPr="00FB2447">
          <w:footerReference w:type="default" r:id="rId8"/>
          <w:pgSz w:w="11900" w:h="16838"/>
          <w:pgMar w:top="710" w:right="1124" w:bottom="284" w:left="1140" w:header="0" w:footer="0" w:gutter="0"/>
          <w:cols w:space="720" w:equalWidth="0">
            <w:col w:w="9640"/>
          </w:cols>
        </w:sectPr>
      </w:pPr>
      <w:r w:rsidRPr="00FB2447">
        <w:rPr>
          <w:rFonts w:ascii="Helvetica Neue" w:eastAsia="Arial" w:hAnsi="Helvetica Neue" w:cs="Arial"/>
        </w:rPr>
        <w:t>Ne vous lancez donc pas à faire tous les chapitres de toutes les classes la même année. Com-mencez par une classe et travaillez au fur et à mesure. Beaucoup de matériel sont de plus dispo-nibles et partagés par des professeurs sur internet.</w:t>
      </w:r>
    </w:p>
    <w:p w14:paraId="65303D21" w14:textId="77777777" w:rsidR="000C1EA3" w:rsidRPr="00FB2447" w:rsidRDefault="000C1EA3">
      <w:pPr>
        <w:rPr>
          <w:rFonts w:ascii="Helvetica Neue" w:hAnsi="Helvetica Neue"/>
        </w:rPr>
        <w:sectPr w:rsidR="000C1EA3" w:rsidRPr="00FB2447">
          <w:type w:val="continuous"/>
          <w:pgSz w:w="11900" w:h="16838"/>
          <w:pgMar w:top="710" w:right="1124" w:bottom="284" w:left="1140" w:header="0" w:footer="0" w:gutter="0"/>
          <w:cols w:space="720" w:equalWidth="0">
            <w:col w:w="9640"/>
          </w:cols>
        </w:sectPr>
      </w:pPr>
    </w:p>
    <w:p w14:paraId="7D3C3722" w14:textId="5E7CE65F" w:rsidR="000C1EA3" w:rsidRPr="00FB2447" w:rsidRDefault="00042AE4">
      <w:pPr>
        <w:rPr>
          <w:rFonts w:ascii="Helvetica Neue" w:hAnsi="Helvetica Neue"/>
          <w:color w:val="702282"/>
          <w:sz w:val="20"/>
          <w:szCs w:val="20"/>
        </w:rPr>
      </w:pPr>
      <w:bookmarkStart w:id="0" w:name="page2"/>
      <w:bookmarkEnd w:id="0"/>
      <w:r w:rsidRPr="00FB2447">
        <w:rPr>
          <w:rFonts w:ascii="Helvetica Neue" w:eastAsia="Arial" w:hAnsi="Helvetica Neue" w:cs="Arial"/>
          <w:b/>
          <w:bCs/>
          <w:color w:val="702282"/>
          <w:sz w:val="36"/>
          <w:szCs w:val="36"/>
        </w:rPr>
        <w:lastRenderedPageBreak/>
        <w:t>Pour aller plus loin</w:t>
      </w:r>
    </w:p>
    <w:p w14:paraId="0A1C1B93" w14:textId="79280175" w:rsidR="000C1EA3" w:rsidRDefault="000C1EA3">
      <w:pPr>
        <w:spacing w:line="11" w:lineRule="exact"/>
        <w:rPr>
          <w:rFonts w:ascii="Helvetica Neue" w:hAnsi="Helvetica Neue"/>
          <w:sz w:val="20"/>
          <w:szCs w:val="20"/>
        </w:rPr>
      </w:pPr>
    </w:p>
    <w:p w14:paraId="735A9291" w14:textId="77777777" w:rsidR="000C1EA3" w:rsidRPr="00FB2447" w:rsidRDefault="00042AE4">
      <w:pPr>
        <w:spacing w:line="236" w:lineRule="auto"/>
        <w:ind w:right="560"/>
        <w:rPr>
          <w:rFonts w:ascii="Helvetica Neue" w:hAnsi="Helvetica Neue"/>
          <w:sz w:val="20"/>
          <w:szCs w:val="20"/>
        </w:rPr>
      </w:pPr>
      <w:r w:rsidRPr="00FB2447">
        <w:rPr>
          <w:rFonts w:ascii="Helvetica Neue" w:eastAsia="Arial" w:hAnsi="Helvetica Neue" w:cs="Arial"/>
        </w:rPr>
        <w:t xml:space="preserve">Les vidéos </w:t>
      </w:r>
      <w:r w:rsidRPr="00FB2447">
        <w:rPr>
          <w:rFonts w:ascii="Helvetica Neue" w:eastAsia="Arial" w:hAnsi="Helvetica Neue" w:cs="Arial"/>
          <w:i/>
          <w:iCs/>
        </w:rPr>
        <w:t>Instant Pédagogie</w:t>
      </w:r>
      <w:r w:rsidRPr="00FB2447">
        <w:rPr>
          <w:rFonts w:ascii="Helvetica Neue" w:eastAsia="Arial" w:hAnsi="Helvetica Neue" w:cs="Arial"/>
        </w:rPr>
        <w:t xml:space="preserve"> sur la chaine Youtube Juline ANQUETIN RAULT présentent la classe autonome, comment l’adapter, quelle place y occuper en tant que professeur.</w:t>
      </w:r>
    </w:p>
    <w:p w14:paraId="74B5BF68" w14:textId="77777777" w:rsidR="000C1EA3" w:rsidRPr="00FB2447" w:rsidRDefault="000C1EA3">
      <w:pPr>
        <w:spacing w:line="200" w:lineRule="exact"/>
        <w:rPr>
          <w:rFonts w:ascii="Helvetica Neue" w:hAnsi="Helvetica Neue"/>
          <w:sz w:val="20"/>
          <w:szCs w:val="20"/>
        </w:rPr>
      </w:pPr>
    </w:p>
    <w:p w14:paraId="7B7CE6FF" w14:textId="77777777" w:rsidR="000C1EA3" w:rsidRPr="00FB2447" w:rsidRDefault="000C1EA3">
      <w:pPr>
        <w:spacing w:line="304" w:lineRule="exact"/>
        <w:rPr>
          <w:rFonts w:ascii="Helvetica Neue" w:hAnsi="Helvetica Neue"/>
          <w:sz w:val="20"/>
          <w:szCs w:val="20"/>
        </w:rPr>
      </w:pPr>
    </w:p>
    <w:p w14:paraId="01B6CC56" w14:textId="77777777" w:rsidR="000C1EA3" w:rsidRPr="00FB2447" w:rsidRDefault="00042AE4">
      <w:pPr>
        <w:rPr>
          <w:rFonts w:ascii="Helvetica Neue" w:hAnsi="Helvetica Neue"/>
          <w:color w:val="702282"/>
          <w:sz w:val="20"/>
          <w:szCs w:val="20"/>
        </w:rPr>
      </w:pPr>
      <w:r w:rsidRPr="00FB2447">
        <w:rPr>
          <w:rFonts w:ascii="Helvetica Neue" w:eastAsia="Arial" w:hAnsi="Helvetica Neue" w:cs="Arial"/>
          <w:b/>
          <w:bCs/>
          <w:color w:val="702282"/>
          <w:sz w:val="36"/>
          <w:szCs w:val="36"/>
        </w:rPr>
        <w:t>Sites et ressources conseillés</w:t>
      </w:r>
    </w:p>
    <w:p w14:paraId="5CC9B0EB" w14:textId="77777777" w:rsidR="000C1EA3" w:rsidRPr="00FB2447" w:rsidRDefault="000C1EA3">
      <w:pPr>
        <w:spacing w:line="2" w:lineRule="exact"/>
        <w:rPr>
          <w:rFonts w:ascii="Helvetica Neue" w:hAnsi="Helvetica Neue"/>
          <w:sz w:val="20"/>
          <w:szCs w:val="20"/>
        </w:rPr>
      </w:pPr>
    </w:p>
    <w:p w14:paraId="4095119F" w14:textId="77777777" w:rsidR="000C1EA3" w:rsidRPr="00FB2447" w:rsidRDefault="00042AE4">
      <w:pPr>
        <w:rPr>
          <w:rFonts w:ascii="Helvetica Neue" w:hAnsi="Helvetica Neue"/>
          <w:sz w:val="20"/>
          <w:szCs w:val="20"/>
        </w:rPr>
      </w:pPr>
      <w:r w:rsidRPr="00FB2447">
        <w:rPr>
          <w:rFonts w:ascii="Helvetica Neue" w:eastAsia="Arial" w:hAnsi="Helvetica Neue" w:cs="Arial"/>
        </w:rPr>
        <w:t xml:space="preserve">Le film </w:t>
      </w:r>
      <w:r w:rsidRPr="00FB2447">
        <w:rPr>
          <w:rFonts w:ascii="Helvetica Neue" w:eastAsia="Arial" w:hAnsi="Helvetica Neue" w:cs="Arial"/>
          <w:i/>
          <w:iCs/>
        </w:rPr>
        <w:t>Le maitre est l’enfant</w:t>
      </w:r>
      <w:r w:rsidRPr="00FB2447">
        <w:rPr>
          <w:rFonts w:ascii="Helvetica Neue" w:eastAsia="Arial" w:hAnsi="Helvetica Neue" w:cs="Arial"/>
        </w:rPr>
        <w:t xml:space="preserve"> (Alexandre Mourot 2017)</w:t>
      </w:r>
    </w:p>
    <w:p w14:paraId="31D1E0F9" w14:textId="77777777" w:rsidR="000C1EA3" w:rsidRPr="00FB2447" w:rsidRDefault="000C1EA3">
      <w:pPr>
        <w:spacing w:line="1" w:lineRule="exact"/>
        <w:rPr>
          <w:rFonts w:ascii="Helvetica Neue" w:hAnsi="Helvetica Neue"/>
          <w:sz w:val="20"/>
          <w:szCs w:val="20"/>
        </w:rPr>
      </w:pPr>
    </w:p>
    <w:p w14:paraId="5BB06CA0" w14:textId="77777777" w:rsidR="000C1EA3" w:rsidRPr="00FB2447" w:rsidRDefault="00042AE4">
      <w:pPr>
        <w:rPr>
          <w:rFonts w:ascii="Helvetica Neue" w:hAnsi="Helvetica Neue"/>
          <w:sz w:val="20"/>
          <w:szCs w:val="20"/>
        </w:rPr>
      </w:pPr>
      <w:r w:rsidRPr="00FB2447">
        <w:rPr>
          <w:rFonts w:ascii="Helvetica Neue" w:eastAsia="Arial" w:hAnsi="Helvetica Neue" w:cs="Arial"/>
        </w:rPr>
        <w:t>Les travaux de Céline Alvarez sur les classes de maternelles</w:t>
      </w:r>
    </w:p>
    <w:p w14:paraId="1A440A7F" w14:textId="77777777" w:rsidR="000C1EA3" w:rsidRPr="00FB2447" w:rsidRDefault="000C1EA3">
      <w:pPr>
        <w:spacing w:line="5" w:lineRule="exact"/>
        <w:rPr>
          <w:rFonts w:ascii="Helvetica Neue" w:hAnsi="Helvetica Neue"/>
          <w:sz w:val="20"/>
          <w:szCs w:val="20"/>
        </w:rPr>
      </w:pPr>
    </w:p>
    <w:p w14:paraId="3F5371D8" w14:textId="77777777" w:rsidR="000C1EA3" w:rsidRPr="00FB2447" w:rsidRDefault="00042AE4">
      <w:pPr>
        <w:spacing w:line="236" w:lineRule="auto"/>
        <w:rPr>
          <w:rFonts w:ascii="Helvetica Neue" w:hAnsi="Helvetica Neue"/>
          <w:sz w:val="20"/>
          <w:szCs w:val="20"/>
        </w:rPr>
      </w:pPr>
      <w:r w:rsidRPr="00FB2447">
        <w:rPr>
          <w:rFonts w:ascii="Helvetica Neue" w:eastAsia="Arial" w:hAnsi="Helvetica Neue" w:cs="Arial"/>
        </w:rPr>
        <w:t>La page instagram Prof.j.anquetin.rault qui présente le matériel en action dans les classes du CFA Simone VEILde Rouen.</w:t>
      </w:r>
    </w:p>
    <w:p w14:paraId="7F433EC9" w14:textId="77777777" w:rsidR="000C1EA3" w:rsidRPr="00FB2447" w:rsidRDefault="000C1EA3">
      <w:pPr>
        <w:spacing w:line="3" w:lineRule="exact"/>
        <w:rPr>
          <w:rFonts w:ascii="Helvetica Neue" w:hAnsi="Helvetica Neue"/>
          <w:sz w:val="20"/>
          <w:szCs w:val="20"/>
        </w:rPr>
      </w:pPr>
    </w:p>
    <w:p w14:paraId="28C6B67C" w14:textId="22935A21" w:rsidR="000C1EA3" w:rsidRPr="00FB2447" w:rsidRDefault="00042AE4" w:rsidP="00FB2447">
      <w:pPr>
        <w:rPr>
          <w:rFonts w:ascii="Helvetica Neue" w:eastAsia="Arial" w:hAnsi="Helvetica Neue" w:cs="Arial"/>
        </w:rPr>
      </w:pPr>
      <w:r w:rsidRPr="00FB2447">
        <w:rPr>
          <w:rFonts w:ascii="Helvetica Neue" w:eastAsia="Arial" w:hAnsi="Helvetica Neue" w:cs="Arial"/>
        </w:rPr>
        <w:t>Site internet :</w:t>
      </w:r>
      <w:r w:rsidRPr="00FB2447">
        <w:rPr>
          <w:rFonts w:ascii="Helvetica Neue" w:eastAsia="Arial" w:hAnsi="Helvetica Neue" w:cs="Arial"/>
          <w:color w:val="0563C1"/>
        </w:rPr>
        <w:t xml:space="preserve"> </w:t>
      </w:r>
      <w:hyperlink r:id="rId9">
        <w:r w:rsidRPr="00FB2447">
          <w:rPr>
            <w:rFonts w:ascii="Helvetica Neue" w:eastAsia="Arial" w:hAnsi="Helvetica Neue" w:cs="Arial"/>
            <w:color w:val="0563C1"/>
            <w:u w:val="single"/>
          </w:rPr>
          <w:t>https://raultreaubourg.wixsite.com/reussitebac/</w:t>
        </w:r>
      </w:hyperlink>
    </w:p>
    <w:p w14:paraId="6A5386E4" w14:textId="77777777" w:rsidR="000C1EA3" w:rsidRPr="00FB2447" w:rsidRDefault="000C1EA3">
      <w:pPr>
        <w:spacing w:line="211" w:lineRule="exact"/>
        <w:rPr>
          <w:rFonts w:ascii="Helvetica Neue" w:hAnsi="Helvetica Neue"/>
          <w:sz w:val="20"/>
          <w:szCs w:val="20"/>
        </w:rPr>
      </w:pPr>
    </w:p>
    <w:p w14:paraId="216ABC7C" w14:textId="77777777" w:rsidR="000C1EA3" w:rsidRPr="00FB2447" w:rsidRDefault="00042AE4">
      <w:pPr>
        <w:rPr>
          <w:rFonts w:ascii="Helvetica Neue" w:hAnsi="Helvetica Neue"/>
          <w:color w:val="702282"/>
          <w:sz w:val="20"/>
          <w:szCs w:val="20"/>
        </w:rPr>
      </w:pPr>
      <w:r w:rsidRPr="00FB2447">
        <w:rPr>
          <w:rFonts w:ascii="Helvetica Neue" w:eastAsia="Arial" w:hAnsi="Helvetica Neue" w:cs="Arial"/>
          <w:b/>
          <w:bCs/>
          <w:color w:val="702282"/>
          <w:sz w:val="36"/>
          <w:szCs w:val="36"/>
        </w:rPr>
        <w:t>Intervenant</w:t>
      </w:r>
    </w:p>
    <w:p w14:paraId="16CDAADB" w14:textId="77777777" w:rsidR="000C1EA3" w:rsidRPr="00FB2447" w:rsidRDefault="000C1EA3">
      <w:pPr>
        <w:spacing w:line="252" w:lineRule="exact"/>
        <w:rPr>
          <w:rFonts w:ascii="Helvetica Neue" w:hAnsi="Helvetica Neue"/>
          <w:sz w:val="20"/>
          <w:szCs w:val="20"/>
        </w:rPr>
      </w:pPr>
    </w:p>
    <w:p w14:paraId="6B2043CF" w14:textId="77777777" w:rsidR="000C1EA3" w:rsidRPr="00FB2447" w:rsidRDefault="00042AE4">
      <w:pPr>
        <w:rPr>
          <w:rFonts w:ascii="Helvetica Neue" w:hAnsi="Helvetica Neue"/>
          <w:sz w:val="20"/>
          <w:szCs w:val="20"/>
        </w:rPr>
      </w:pPr>
      <w:r w:rsidRPr="00FB2447">
        <w:rPr>
          <w:rFonts w:ascii="Helvetica Neue" w:eastAsia="Arial" w:hAnsi="Helvetica Neue" w:cs="Arial"/>
        </w:rPr>
        <w:t>Nom de l’intervenant : Juline ANQUETIN RAULT</w:t>
      </w:r>
    </w:p>
    <w:p w14:paraId="4FD65B80" w14:textId="77777777" w:rsidR="000C1EA3" w:rsidRPr="00FB2447" w:rsidRDefault="000C1EA3">
      <w:pPr>
        <w:spacing w:line="1" w:lineRule="exact"/>
        <w:rPr>
          <w:rFonts w:ascii="Helvetica Neue" w:hAnsi="Helvetica Neue"/>
          <w:sz w:val="20"/>
          <w:szCs w:val="20"/>
        </w:rPr>
      </w:pPr>
    </w:p>
    <w:p w14:paraId="6D812EB7" w14:textId="77777777" w:rsidR="000C1EA3" w:rsidRPr="00FB2447" w:rsidRDefault="00042AE4">
      <w:pPr>
        <w:rPr>
          <w:rFonts w:ascii="Helvetica Neue" w:hAnsi="Helvetica Neue"/>
          <w:sz w:val="20"/>
          <w:szCs w:val="20"/>
        </w:rPr>
      </w:pPr>
      <w:r w:rsidRPr="00FB2447">
        <w:rPr>
          <w:rFonts w:ascii="Helvetica Neue" w:eastAsia="Arial" w:hAnsi="Helvetica Neue" w:cs="Arial"/>
        </w:rPr>
        <w:t>Pour retrouver l’intervenant :</w:t>
      </w:r>
    </w:p>
    <w:p w14:paraId="0FEA0DEE" w14:textId="77777777" w:rsidR="000C1EA3" w:rsidRPr="00FB2447" w:rsidRDefault="000C1EA3">
      <w:pPr>
        <w:spacing w:line="1" w:lineRule="exact"/>
        <w:rPr>
          <w:rFonts w:ascii="Helvetica Neue" w:hAnsi="Helvetica Neue"/>
          <w:sz w:val="20"/>
          <w:szCs w:val="20"/>
        </w:rPr>
      </w:pPr>
    </w:p>
    <w:p w14:paraId="21252939" w14:textId="77777777" w:rsidR="000C1EA3" w:rsidRPr="00FB2447" w:rsidRDefault="00042AE4">
      <w:pPr>
        <w:rPr>
          <w:rFonts w:ascii="Helvetica Neue" w:hAnsi="Helvetica Neue"/>
          <w:sz w:val="20"/>
          <w:szCs w:val="20"/>
        </w:rPr>
      </w:pPr>
      <w:r w:rsidRPr="00FB2447">
        <w:rPr>
          <w:rFonts w:ascii="Helvetica Neue" w:eastAsia="Arial" w:hAnsi="Helvetica Neue" w:cs="Arial"/>
        </w:rPr>
        <w:t>Facebook : Professeur Juline ANQUETIN RAULT</w:t>
      </w:r>
    </w:p>
    <w:p w14:paraId="29AB274E" w14:textId="77777777" w:rsidR="000C1EA3" w:rsidRPr="00FB2447" w:rsidRDefault="00042AE4">
      <w:pPr>
        <w:spacing w:line="236" w:lineRule="auto"/>
        <w:rPr>
          <w:rFonts w:ascii="Helvetica Neue" w:hAnsi="Helvetica Neue"/>
          <w:sz w:val="20"/>
          <w:szCs w:val="20"/>
        </w:rPr>
      </w:pPr>
      <w:r w:rsidRPr="00FB2447">
        <w:rPr>
          <w:rFonts w:ascii="Helvetica Neue" w:eastAsia="Arial" w:hAnsi="Helvetica Neue" w:cs="Arial"/>
        </w:rPr>
        <w:t>Instagram : Prof.j.anquetin.rault</w:t>
      </w:r>
    </w:p>
    <w:p w14:paraId="260FACA3" w14:textId="77777777" w:rsidR="000C1EA3" w:rsidRPr="00FB2447" w:rsidRDefault="000C1EA3">
      <w:pPr>
        <w:spacing w:line="2" w:lineRule="exact"/>
        <w:rPr>
          <w:rFonts w:ascii="Helvetica Neue" w:hAnsi="Helvetica Neue"/>
          <w:sz w:val="20"/>
          <w:szCs w:val="20"/>
        </w:rPr>
      </w:pPr>
    </w:p>
    <w:p w14:paraId="425E9FC3" w14:textId="77777777" w:rsidR="000C1EA3" w:rsidRPr="00FB2447" w:rsidRDefault="00042AE4">
      <w:pPr>
        <w:rPr>
          <w:rFonts w:ascii="Helvetica Neue" w:hAnsi="Helvetica Neue"/>
          <w:sz w:val="20"/>
          <w:szCs w:val="20"/>
        </w:rPr>
      </w:pPr>
      <w:r w:rsidRPr="00FB2447">
        <w:rPr>
          <w:rFonts w:ascii="Helvetica Neue" w:eastAsia="Arial" w:hAnsi="Helvetica Neue" w:cs="Arial"/>
        </w:rPr>
        <w:t>LinkedIn : Juline ANQUETIN RAULT</w:t>
      </w:r>
    </w:p>
    <w:p w14:paraId="4323DEAC" w14:textId="77777777" w:rsidR="000C1EA3" w:rsidRPr="00FB2447" w:rsidRDefault="000C1EA3">
      <w:pPr>
        <w:rPr>
          <w:rFonts w:ascii="Helvetica Neue" w:hAnsi="Helvetica Neue"/>
        </w:rPr>
        <w:sectPr w:rsidR="000C1EA3" w:rsidRPr="00FB2447">
          <w:pgSz w:w="11900" w:h="16838"/>
          <w:pgMar w:top="710" w:right="1184" w:bottom="284" w:left="1140" w:header="0" w:footer="0" w:gutter="0"/>
          <w:cols w:space="720" w:equalWidth="0">
            <w:col w:w="9580"/>
          </w:cols>
        </w:sectPr>
      </w:pPr>
    </w:p>
    <w:p w14:paraId="5222365D" w14:textId="77777777" w:rsidR="000C1EA3" w:rsidRPr="00FB2447" w:rsidRDefault="000C1EA3">
      <w:pPr>
        <w:spacing w:line="200" w:lineRule="exact"/>
        <w:rPr>
          <w:rFonts w:ascii="Helvetica Neue" w:hAnsi="Helvetica Neue"/>
          <w:sz w:val="20"/>
          <w:szCs w:val="20"/>
        </w:rPr>
      </w:pPr>
    </w:p>
    <w:p w14:paraId="058C6B60" w14:textId="77777777" w:rsidR="000C1EA3" w:rsidRPr="00FB2447" w:rsidRDefault="000C1EA3">
      <w:pPr>
        <w:spacing w:line="200" w:lineRule="exact"/>
        <w:rPr>
          <w:rFonts w:ascii="Helvetica Neue" w:hAnsi="Helvetica Neue"/>
          <w:sz w:val="20"/>
          <w:szCs w:val="20"/>
        </w:rPr>
      </w:pPr>
    </w:p>
    <w:p w14:paraId="76FFF054" w14:textId="77777777" w:rsidR="000C1EA3" w:rsidRPr="00FB2447" w:rsidRDefault="000C1EA3">
      <w:pPr>
        <w:spacing w:line="200" w:lineRule="exact"/>
        <w:rPr>
          <w:rFonts w:ascii="Helvetica Neue" w:hAnsi="Helvetica Neue"/>
          <w:sz w:val="20"/>
          <w:szCs w:val="20"/>
        </w:rPr>
      </w:pPr>
    </w:p>
    <w:p w14:paraId="53B3B808" w14:textId="77777777" w:rsidR="000C1EA3" w:rsidRPr="00FB2447" w:rsidRDefault="000C1EA3">
      <w:pPr>
        <w:spacing w:line="200" w:lineRule="exact"/>
        <w:rPr>
          <w:rFonts w:ascii="Helvetica Neue" w:hAnsi="Helvetica Neue"/>
          <w:sz w:val="20"/>
          <w:szCs w:val="20"/>
        </w:rPr>
      </w:pPr>
    </w:p>
    <w:p w14:paraId="30A7EBF1" w14:textId="77777777" w:rsidR="000C1EA3" w:rsidRPr="00FB2447" w:rsidRDefault="000C1EA3">
      <w:pPr>
        <w:spacing w:line="200" w:lineRule="exact"/>
        <w:rPr>
          <w:rFonts w:ascii="Helvetica Neue" w:hAnsi="Helvetica Neue"/>
          <w:sz w:val="20"/>
          <w:szCs w:val="20"/>
        </w:rPr>
      </w:pPr>
    </w:p>
    <w:p w14:paraId="351338A5" w14:textId="77777777" w:rsidR="000C1EA3" w:rsidRPr="00FB2447" w:rsidRDefault="000C1EA3">
      <w:pPr>
        <w:spacing w:line="200" w:lineRule="exact"/>
        <w:rPr>
          <w:rFonts w:ascii="Helvetica Neue" w:hAnsi="Helvetica Neue"/>
          <w:sz w:val="20"/>
          <w:szCs w:val="20"/>
        </w:rPr>
      </w:pPr>
    </w:p>
    <w:p w14:paraId="3D70DF58" w14:textId="77777777" w:rsidR="000C1EA3" w:rsidRPr="00FB2447" w:rsidRDefault="000C1EA3">
      <w:pPr>
        <w:spacing w:line="200" w:lineRule="exact"/>
        <w:rPr>
          <w:rFonts w:ascii="Helvetica Neue" w:hAnsi="Helvetica Neue"/>
          <w:sz w:val="20"/>
          <w:szCs w:val="20"/>
        </w:rPr>
      </w:pPr>
    </w:p>
    <w:p w14:paraId="2E34FECC" w14:textId="77777777" w:rsidR="000C1EA3" w:rsidRPr="00FB2447" w:rsidRDefault="000C1EA3">
      <w:pPr>
        <w:spacing w:line="200" w:lineRule="exact"/>
        <w:rPr>
          <w:rFonts w:ascii="Helvetica Neue" w:hAnsi="Helvetica Neue"/>
          <w:sz w:val="20"/>
          <w:szCs w:val="20"/>
        </w:rPr>
      </w:pPr>
    </w:p>
    <w:p w14:paraId="421FAB0E" w14:textId="77777777" w:rsidR="000C1EA3" w:rsidRPr="00FB2447" w:rsidRDefault="000C1EA3">
      <w:pPr>
        <w:spacing w:line="200" w:lineRule="exact"/>
        <w:rPr>
          <w:rFonts w:ascii="Helvetica Neue" w:hAnsi="Helvetica Neue"/>
          <w:sz w:val="20"/>
          <w:szCs w:val="20"/>
        </w:rPr>
      </w:pPr>
    </w:p>
    <w:p w14:paraId="53F214D9" w14:textId="77777777" w:rsidR="000C1EA3" w:rsidRPr="00FB2447" w:rsidRDefault="000C1EA3">
      <w:pPr>
        <w:spacing w:line="200" w:lineRule="exact"/>
        <w:rPr>
          <w:rFonts w:ascii="Helvetica Neue" w:hAnsi="Helvetica Neue"/>
          <w:sz w:val="20"/>
          <w:szCs w:val="20"/>
        </w:rPr>
      </w:pPr>
    </w:p>
    <w:p w14:paraId="09169DBB" w14:textId="77777777" w:rsidR="000C1EA3" w:rsidRPr="00FB2447" w:rsidRDefault="000C1EA3">
      <w:pPr>
        <w:spacing w:line="200" w:lineRule="exact"/>
        <w:rPr>
          <w:rFonts w:ascii="Helvetica Neue" w:hAnsi="Helvetica Neue"/>
          <w:sz w:val="20"/>
          <w:szCs w:val="20"/>
        </w:rPr>
      </w:pPr>
    </w:p>
    <w:p w14:paraId="43ADBAB1" w14:textId="77777777" w:rsidR="000C1EA3" w:rsidRPr="00FB2447" w:rsidRDefault="000C1EA3">
      <w:pPr>
        <w:spacing w:line="200" w:lineRule="exact"/>
        <w:rPr>
          <w:rFonts w:ascii="Helvetica Neue" w:hAnsi="Helvetica Neue"/>
          <w:sz w:val="20"/>
          <w:szCs w:val="20"/>
        </w:rPr>
      </w:pPr>
    </w:p>
    <w:p w14:paraId="7ADFF522" w14:textId="77777777" w:rsidR="000C1EA3" w:rsidRPr="00FB2447" w:rsidRDefault="000C1EA3">
      <w:pPr>
        <w:spacing w:line="200" w:lineRule="exact"/>
        <w:rPr>
          <w:rFonts w:ascii="Helvetica Neue" w:hAnsi="Helvetica Neue"/>
          <w:sz w:val="20"/>
          <w:szCs w:val="20"/>
        </w:rPr>
      </w:pPr>
    </w:p>
    <w:p w14:paraId="7CCC1B93" w14:textId="77777777" w:rsidR="000C1EA3" w:rsidRPr="00FB2447" w:rsidRDefault="000C1EA3">
      <w:pPr>
        <w:spacing w:line="200" w:lineRule="exact"/>
        <w:rPr>
          <w:rFonts w:ascii="Helvetica Neue" w:hAnsi="Helvetica Neue"/>
          <w:sz w:val="20"/>
          <w:szCs w:val="20"/>
        </w:rPr>
      </w:pPr>
    </w:p>
    <w:p w14:paraId="3D4ACAEB" w14:textId="77777777" w:rsidR="000C1EA3" w:rsidRPr="00FB2447" w:rsidRDefault="000C1EA3">
      <w:pPr>
        <w:spacing w:line="200" w:lineRule="exact"/>
        <w:rPr>
          <w:rFonts w:ascii="Helvetica Neue" w:hAnsi="Helvetica Neue"/>
          <w:sz w:val="20"/>
          <w:szCs w:val="20"/>
        </w:rPr>
      </w:pPr>
    </w:p>
    <w:p w14:paraId="79575E3A" w14:textId="77777777" w:rsidR="000C1EA3" w:rsidRPr="00FB2447" w:rsidRDefault="000C1EA3">
      <w:pPr>
        <w:spacing w:line="200" w:lineRule="exact"/>
        <w:rPr>
          <w:rFonts w:ascii="Helvetica Neue" w:hAnsi="Helvetica Neue"/>
          <w:sz w:val="20"/>
          <w:szCs w:val="20"/>
        </w:rPr>
      </w:pPr>
    </w:p>
    <w:p w14:paraId="27C6D481" w14:textId="77777777" w:rsidR="000C1EA3" w:rsidRPr="00FB2447" w:rsidRDefault="000C1EA3">
      <w:pPr>
        <w:spacing w:line="200" w:lineRule="exact"/>
        <w:rPr>
          <w:rFonts w:ascii="Helvetica Neue" w:hAnsi="Helvetica Neue"/>
          <w:sz w:val="20"/>
          <w:szCs w:val="20"/>
        </w:rPr>
      </w:pPr>
    </w:p>
    <w:p w14:paraId="11D30F0A" w14:textId="77777777" w:rsidR="000C1EA3" w:rsidRPr="00FB2447" w:rsidRDefault="000C1EA3">
      <w:pPr>
        <w:spacing w:line="200" w:lineRule="exact"/>
        <w:rPr>
          <w:rFonts w:ascii="Helvetica Neue" w:hAnsi="Helvetica Neue"/>
          <w:sz w:val="20"/>
          <w:szCs w:val="20"/>
        </w:rPr>
      </w:pPr>
    </w:p>
    <w:p w14:paraId="68F4B29F" w14:textId="77777777" w:rsidR="000C1EA3" w:rsidRPr="00FB2447" w:rsidRDefault="000C1EA3">
      <w:pPr>
        <w:spacing w:line="200" w:lineRule="exact"/>
        <w:rPr>
          <w:rFonts w:ascii="Helvetica Neue" w:hAnsi="Helvetica Neue"/>
          <w:sz w:val="20"/>
          <w:szCs w:val="20"/>
        </w:rPr>
      </w:pPr>
    </w:p>
    <w:p w14:paraId="0E755C40" w14:textId="77777777" w:rsidR="000C1EA3" w:rsidRPr="00FB2447" w:rsidRDefault="000C1EA3">
      <w:pPr>
        <w:spacing w:line="200" w:lineRule="exact"/>
        <w:rPr>
          <w:rFonts w:ascii="Helvetica Neue" w:hAnsi="Helvetica Neue"/>
          <w:sz w:val="20"/>
          <w:szCs w:val="20"/>
        </w:rPr>
      </w:pPr>
    </w:p>
    <w:p w14:paraId="4760B899" w14:textId="77777777" w:rsidR="000C1EA3" w:rsidRPr="00FB2447" w:rsidRDefault="000C1EA3">
      <w:pPr>
        <w:spacing w:line="200" w:lineRule="exact"/>
        <w:rPr>
          <w:rFonts w:ascii="Helvetica Neue" w:hAnsi="Helvetica Neue"/>
          <w:sz w:val="20"/>
          <w:szCs w:val="20"/>
        </w:rPr>
      </w:pPr>
    </w:p>
    <w:p w14:paraId="6496AC02" w14:textId="77777777" w:rsidR="000C1EA3" w:rsidRPr="00FB2447" w:rsidRDefault="000C1EA3">
      <w:pPr>
        <w:spacing w:line="200" w:lineRule="exact"/>
        <w:rPr>
          <w:rFonts w:ascii="Helvetica Neue" w:hAnsi="Helvetica Neue"/>
          <w:sz w:val="20"/>
          <w:szCs w:val="20"/>
        </w:rPr>
      </w:pPr>
    </w:p>
    <w:p w14:paraId="0351AE2F" w14:textId="77777777" w:rsidR="000C1EA3" w:rsidRPr="00FB2447" w:rsidRDefault="000C1EA3">
      <w:pPr>
        <w:spacing w:line="200" w:lineRule="exact"/>
        <w:rPr>
          <w:rFonts w:ascii="Helvetica Neue" w:hAnsi="Helvetica Neue"/>
          <w:sz w:val="20"/>
          <w:szCs w:val="20"/>
        </w:rPr>
      </w:pPr>
    </w:p>
    <w:p w14:paraId="6F93F24D" w14:textId="77777777" w:rsidR="000C1EA3" w:rsidRPr="00FB2447" w:rsidRDefault="000C1EA3">
      <w:pPr>
        <w:spacing w:line="200" w:lineRule="exact"/>
        <w:rPr>
          <w:rFonts w:ascii="Helvetica Neue" w:hAnsi="Helvetica Neue"/>
          <w:sz w:val="20"/>
          <w:szCs w:val="20"/>
        </w:rPr>
      </w:pPr>
    </w:p>
    <w:p w14:paraId="19C35AC7" w14:textId="77777777" w:rsidR="000C1EA3" w:rsidRPr="00FB2447" w:rsidRDefault="000C1EA3">
      <w:pPr>
        <w:spacing w:line="200" w:lineRule="exact"/>
        <w:rPr>
          <w:rFonts w:ascii="Helvetica Neue" w:hAnsi="Helvetica Neue"/>
          <w:sz w:val="20"/>
          <w:szCs w:val="20"/>
        </w:rPr>
      </w:pPr>
    </w:p>
    <w:p w14:paraId="767E56F0" w14:textId="77777777" w:rsidR="000C1EA3" w:rsidRPr="00FB2447" w:rsidRDefault="000C1EA3">
      <w:pPr>
        <w:spacing w:line="200" w:lineRule="exact"/>
        <w:rPr>
          <w:rFonts w:ascii="Helvetica Neue" w:hAnsi="Helvetica Neue"/>
          <w:sz w:val="20"/>
          <w:szCs w:val="20"/>
        </w:rPr>
      </w:pPr>
    </w:p>
    <w:p w14:paraId="67DA1C70" w14:textId="77777777" w:rsidR="000C1EA3" w:rsidRPr="00FB2447" w:rsidRDefault="000C1EA3">
      <w:pPr>
        <w:spacing w:line="200" w:lineRule="exact"/>
        <w:rPr>
          <w:rFonts w:ascii="Helvetica Neue" w:hAnsi="Helvetica Neue"/>
          <w:sz w:val="20"/>
          <w:szCs w:val="20"/>
        </w:rPr>
      </w:pPr>
    </w:p>
    <w:p w14:paraId="3581DA37" w14:textId="77777777" w:rsidR="000C1EA3" w:rsidRPr="00FB2447" w:rsidRDefault="000C1EA3">
      <w:pPr>
        <w:spacing w:line="200" w:lineRule="exact"/>
        <w:rPr>
          <w:rFonts w:ascii="Helvetica Neue" w:hAnsi="Helvetica Neue"/>
          <w:sz w:val="20"/>
          <w:szCs w:val="20"/>
        </w:rPr>
      </w:pPr>
    </w:p>
    <w:p w14:paraId="519D4E8A" w14:textId="77777777" w:rsidR="000C1EA3" w:rsidRPr="00FB2447" w:rsidRDefault="000C1EA3">
      <w:pPr>
        <w:spacing w:line="200" w:lineRule="exact"/>
        <w:rPr>
          <w:rFonts w:ascii="Helvetica Neue" w:hAnsi="Helvetica Neue"/>
          <w:sz w:val="20"/>
          <w:szCs w:val="20"/>
        </w:rPr>
      </w:pPr>
    </w:p>
    <w:p w14:paraId="1ADAE6D1" w14:textId="77777777" w:rsidR="000C1EA3" w:rsidRPr="00FB2447" w:rsidRDefault="000C1EA3">
      <w:pPr>
        <w:spacing w:line="200" w:lineRule="exact"/>
        <w:rPr>
          <w:rFonts w:ascii="Helvetica Neue" w:hAnsi="Helvetica Neue"/>
          <w:sz w:val="20"/>
          <w:szCs w:val="20"/>
        </w:rPr>
      </w:pPr>
    </w:p>
    <w:p w14:paraId="5AD59BDE" w14:textId="77777777" w:rsidR="000C1EA3" w:rsidRPr="00FB2447" w:rsidRDefault="000C1EA3">
      <w:pPr>
        <w:spacing w:line="200" w:lineRule="exact"/>
        <w:rPr>
          <w:rFonts w:ascii="Helvetica Neue" w:hAnsi="Helvetica Neue"/>
          <w:sz w:val="20"/>
          <w:szCs w:val="20"/>
        </w:rPr>
      </w:pPr>
    </w:p>
    <w:p w14:paraId="4FC9797A" w14:textId="77777777" w:rsidR="000C1EA3" w:rsidRPr="00FB2447" w:rsidRDefault="000C1EA3">
      <w:pPr>
        <w:spacing w:line="200" w:lineRule="exact"/>
        <w:rPr>
          <w:rFonts w:ascii="Helvetica Neue" w:hAnsi="Helvetica Neue"/>
          <w:sz w:val="20"/>
          <w:szCs w:val="20"/>
        </w:rPr>
      </w:pPr>
    </w:p>
    <w:p w14:paraId="7F461163" w14:textId="77777777" w:rsidR="000C1EA3" w:rsidRPr="00FB2447" w:rsidRDefault="000C1EA3">
      <w:pPr>
        <w:spacing w:line="200" w:lineRule="exact"/>
        <w:rPr>
          <w:rFonts w:ascii="Helvetica Neue" w:hAnsi="Helvetica Neue"/>
          <w:sz w:val="20"/>
          <w:szCs w:val="20"/>
        </w:rPr>
      </w:pPr>
    </w:p>
    <w:p w14:paraId="3E15FB86" w14:textId="77777777" w:rsidR="000C1EA3" w:rsidRPr="00FB2447" w:rsidRDefault="000C1EA3">
      <w:pPr>
        <w:spacing w:line="200" w:lineRule="exact"/>
        <w:rPr>
          <w:rFonts w:ascii="Helvetica Neue" w:hAnsi="Helvetica Neue"/>
          <w:sz w:val="20"/>
          <w:szCs w:val="20"/>
        </w:rPr>
      </w:pPr>
    </w:p>
    <w:p w14:paraId="6C5F278F" w14:textId="77777777" w:rsidR="000C1EA3" w:rsidRPr="00FB2447" w:rsidRDefault="000C1EA3">
      <w:pPr>
        <w:spacing w:line="200" w:lineRule="exact"/>
        <w:rPr>
          <w:rFonts w:ascii="Helvetica Neue" w:hAnsi="Helvetica Neue"/>
          <w:sz w:val="20"/>
          <w:szCs w:val="20"/>
        </w:rPr>
      </w:pPr>
    </w:p>
    <w:p w14:paraId="197D77A9" w14:textId="77777777" w:rsidR="000C1EA3" w:rsidRPr="00FB2447" w:rsidRDefault="000C1EA3">
      <w:pPr>
        <w:spacing w:line="200" w:lineRule="exact"/>
        <w:rPr>
          <w:rFonts w:ascii="Helvetica Neue" w:hAnsi="Helvetica Neue"/>
          <w:sz w:val="20"/>
          <w:szCs w:val="20"/>
        </w:rPr>
      </w:pPr>
    </w:p>
    <w:p w14:paraId="7D6458A5" w14:textId="77777777" w:rsidR="000C1EA3" w:rsidRPr="00FB2447" w:rsidRDefault="000C1EA3">
      <w:pPr>
        <w:spacing w:line="200" w:lineRule="exact"/>
        <w:rPr>
          <w:rFonts w:ascii="Helvetica Neue" w:hAnsi="Helvetica Neue"/>
          <w:sz w:val="20"/>
          <w:szCs w:val="20"/>
        </w:rPr>
      </w:pPr>
    </w:p>
    <w:p w14:paraId="0DA9B25F" w14:textId="77777777" w:rsidR="000C1EA3" w:rsidRPr="00FB2447" w:rsidRDefault="000C1EA3">
      <w:pPr>
        <w:spacing w:line="200" w:lineRule="exact"/>
        <w:rPr>
          <w:rFonts w:ascii="Helvetica Neue" w:hAnsi="Helvetica Neue"/>
          <w:sz w:val="20"/>
          <w:szCs w:val="20"/>
        </w:rPr>
      </w:pPr>
    </w:p>
    <w:p w14:paraId="422CA6E0" w14:textId="77777777" w:rsidR="000C1EA3" w:rsidRPr="00FB2447" w:rsidRDefault="000C1EA3">
      <w:pPr>
        <w:spacing w:line="200" w:lineRule="exact"/>
        <w:rPr>
          <w:rFonts w:ascii="Helvetica Neue" w:hAnsi="Helvetica Neue"/>
          <w:sz w:val="20"/>
          <w:szCs w:val="20"/>
        </w:rPr>
      </w:pPr>
    </w:p>
    <w:p w14:paraId="460ABA57" w14:textId="77777777" w:rsidR="000C1EA3" w:rsidRPr="00FB2447" w:rsidRDefault="000C1EA3">
      <w:pPr>
        <w:spacing w:line="200" w:lineRule="exact"/>
        <w:rPr>
          <w:rFonts w:ascii="Helvetica Neue" w:hAnsi="Helvetica Neue"/>
          <w:sz w:val="20"/>
          <w:szCs w:val="20"/>
        </w:rPr>
      </w:pPr>
    </w:p>
    <w:p w14:paraId="249B62B7" w14:textId="77777777" w:rsidR="000C1EA3" w:rsidRPr="00FB2447" w:rsidRDefault="000C1EA3">
      <w:pPr>
        <w:spacing w:line="290" w:lineRule="exact"/>
        <w:rPr>
          <w:rFonts w:ascii="Helvetica Neue" w:hAnsi="Helvetica Neue"/>
          <w:sz w:val="20"/>
          <w:szCs w:val="20"/>
        </w:rPr>
      </w:pPr>
    </w:p>
    <w:p w14:paraId="7826C86A" w14:textId="77777777" w:rsidR="000C1EA3" w:rsidRPr="00FB2447" w:rsidRDefault="00042AE4">
      <w:pPr>
        <w:rPr>
          <w:rFonts w:ascii="Helvetica Neue" w:hAnsi="Helvetica Neue"/>
          <w:sz w:val="20"/>
          <w:szCs w:val="20"/>
        </w:rPr>
      </w:pPr>
      <w:r w:rsidRPr="00FB2447">
        <w:rPr>
          <w:rFonts w:ascii="Helvetica Neue" w:eastAsia="Arial" w:hAnsi="Helvetica Neue" w:cs="Arial"/>
          <w:sz w:val="23"/>
          <w:szCs w:val="23"/>
        </w:rPr>
        <w:t>Contact organisation : Louis Derrac - louis@resulto.co  - 06 58 70 82 59</w:t>
      </w:r>
    </w:p>
    <w:sectPr w:rsidR="000C1EA3" w:rsidRPr="00FB2447">
      <w:type w:val="continuous"/>
      <w:pgSz w:w="11900" w:h="16838"/>
      <w:pgMar w:top="710" w:right="1184" w:bottom="284" w:left="1140" w:header="0" w:footer="0" w:gutter="0"/>
      <w:cols w:space="720" w:equalWidth="0">
        <w:col w:w="958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54738" w14:textId="77777777" w:rsidR="00DE28F8" w:rsidRDefault="00DE28F8" w:rsidP="001D1403">
      <w:r>
        <w:separator/>
      </w:r>
    </w:p>
  </w:endnote>
  <w:endnote w:type="continuationSeparator" w:id="0">
    <w:p w14:paraId="7D6B3EB6" w14:textId="77777777" w:rsidR="00DE28F8" w:rsidRDefault="00DE28F8" w:rsidP="001D1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default"/>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69EFF" w14:textId="40D7F88A" w:rsidR="001D1403" w:rsidRDefault="001D1403" w:rsidP="001D1403">
    <w:pPr>
      <w:pStyle w:val="Pardfaut"/>
      <w:tabs>
        <w:tab w:val="center" w:pos="4819"/>
        <w:tab w:val="right" w:pos="9638"/>
      </w:tabs>
      <w:rPr>
        <w:sz w:val="24"/>
        <w:szCs w:val="24"/>
      </w:rPr>
    </w:pPr>
    <w:r>
      <w:rPr>
        <w:sz w:val="24"/>
        <w:szCs w:val="24"/>
      </w:rPr>
      <w:t xml:space="preserve">Cette fiche et tout son contenu sont mis à disposition selon les termes de la </w:t>
    </w:r>
    <w:hyperlink r:id="rId1" w:history="1">
      <w:r>
        <w:rPr>
          <w:rStyle w:val="Lienhypertexte"/>
          <w:sz w:val="24"/>
          <w:szCs w:val="24"/>
        </w:rPr>
        <w:t>Licence Creative Commons Attribution - Pas d’Utilisation Commerciale 4.0 International</w:t>
      </w:r>
    </w:hyperlink>
    <w:r>
      <w:rPr>
        <w:sz w:val="24"/>
        <w:szCs w:val="24"/>
      </w:rPr>
      <w:t>.</w:t>
    </w:r>
  </w:p>
  <w:p w14:paraId="38668E24" w14:textId="77777777" w:rsidR="001D1403" w:rsidRDefault="001D1403" w:rsidP="001D1403">
    <w:pPr>
      <w:pStyle w:val="Pardfaut"/>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CE5C5" w14:textId="77777777" w:rsidR="00DE28F8" w:rsidRDefault="00DE28F8" w:rsidP="001D1403">
      <w:r>
        <w:separator/>
      </w:r>
    </w:p>
  </w:footnote>
  <w:footnote w:type="continuationSeparator" w:id="0">
    <w:p w14:paraId="554C12B9" w14:textId="77777777" w:rsidR="00DE28F8" w:rsidRDefault="00DE28F8" w:rsidP="001D14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7B23C6"/>
    <w:multiLevelType w:val="hybridMultilevel"/>
    <w:tmpl w:val="3462204C"/>
    <w:lvl w:ilvl="0" w:tplc="566A92D4">
      <w:start w:val="1"/>
      <w:numFmt w:val="bullet"/>
      <w:lvlText w:val="-"/>
      <w:lvlJc w:val="left"/>
    </w:lvl>
    <w:lvl w:ilvl="1" w:tplc="6ADE3E1C">
      <w:numFmt w:val="decimal"/>
      <w:lvlText w:val=""/>
      <w:lvlJc w:val="left"/>
    </w:lvl>
    <w:lvl w:ilvl="2" w:tplc="33AA66CE">
      <w:numFmt w:val="decimal"/>
      <w:lvlText w:val=""/>
      <w:lvlJc w:val="left"/>
    </w:lvl>
    <w:lvl w:ilvl="3" w:tplc="78C48D1A">
      <w:numFmt w:val="decimal"/>
      <w:lvlText w:val=""/>
      <w:lvlJc w:val="left"/>
    </w:lvl>
    <w:lvl w:ilvl="4" w:tplc="B824BD6C">
      <w:numFmt w:val="decimal"/>
      <w:lvlText w:val=""/>
      <w:lvlJc w:val="left"/>
    </w:lvl>
    <w:lvl w:ilvl="5" w:tplc="7452D872">
      <w:numFmt w:val="decimal"/>
      <w:lvlText w:val=""/>
      <w:lvlJc w:val="left"/>
    </w:lvl>
    <w:lvl w:ilvl="6" w:tplc="2FE4A620">
      <w:numFmt w:val="decimal"/>
      <w:lvlText w:val=""/>
      <w:lvlJc w:val="left"/>
    </w:lvl>
    <w:lvl w:ilvl="7" w:tplc="B76ACDF0">
      <w:numFmt w:val="decimal"/>
      <w:lvlText w:val=""/>
      <w:lvlJc w:val="left"/>
    </w:lvl>
    <w:lvl w:ilvl="8" w:tplc="1A94F99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1EA3"/>
    <w:rsid w:val="00042AE4"/>
    <w:rsid w:val="000C1EA3"/>
    <w:rsid w:val="001D1403"/>
    <w:rsid w:val="00DE28F8"/>
    <w:rsid w:val="00FB2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74435"/>
  <w15:docId w15:val="{097460F1-9990-4A47-97FC-D8D50A438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D1403"/>
    <w:pPr>
      <w:tabs>
        <w:tab w:val="center" w:pos="4536"/>
        <w:tab w:val="right" w:pos="9072"/>
      </w:tabs>
    </w:pPr>
  </w:style>
  <w:style w:type="character" w:customStyle="1" w:styleId="En-tteCar">
    <w:name w:val="En-tête Car"/>
    <w:basedOn w:val="Policepardfaut"/>
    <w:link w:val="En-tte"/>
    <w:uiPriority w:val="99"/>
    <w:rsid w:val="001D1403"/>
  </w:style>
  <w:style w:type="paragraph" w:styleId="Pieddepage">
    <w:name w:val="footer"/>
    <w:basedOn w:val="Normal"/>
    <w:link w:val="PieddepageCar"/>
    <w:uiPriority w:val="99"/>
    <w:unhideWhenUsed/>
    <w:rsid w:val="001D1403"/>
    <w:pPr>
      <w:tabs>
        <w:tab w:val="center" w:pos="4536"/>
        <w:tab w:val="right" w:pos="9072"/>
      </w:tabs>
    </w:pPr>
  </w:style>
  <w:style w:type="character" w:customStyle="1" w:styleId="PieddepageCar">
    <w:name w:val="Pied de page Car"/>
    <w:basedOn w:val="Policepardfaut"/>
    <w:link w:val="Pieddepage"/>
    <w:uiPriority w:val="99"/>
    <w:rsid w:val="001D1403"/>
  </w:style>
  <w:style w:type="character" w:styleId="Lienhypertexte">
    <w:name w:val="Hyperlink"/>
    <w:basedOn w:val="Policepardfaut"/>
    <w:semiHidden/>
    <w:unhideWhenUsed/>
    <w:rsid w:val="001D1403"/>
    <w:rPr>
      <w:color w:val="0563C1"/>
      <w:u w:val="single" w:color="000000"/>
    </w:rPr>
  </w:style>
  <w:style w:type="paragraph" w:customStyle="1" w:styleId="Pardfaut">
    <w:name w:val="Par défaut"/>
    <w:rsid w:val="001D1403"/>
    <w:pPr>
      <w:autoSpaceDN w:val="0"/>
    </w:pPr>
    <w:rPr>
      <w:rFonts w:ascii="Helvetica Neue" w:eastAsia="Arial Unicode MS" w:hAnsi="Helvetica Neue" w:cs="Arial Unicode MS"/>
      <w:color w:val="00000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26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aultreaubourg.wixsite.com/reussitebac/"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nc/4.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467</Words>
  <Characters>2573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Laffay Thomas</cp:lastModifiedBy>
  <cp:revision>3</cp:revision>
  <dcterms:created xsi:type="dcterms:W3CDTF">2021-10-08T14:55:00Z</dcterms:created>
  <dcterms:modified xsi:type="dcterms:W3CDTF">2021-10-26T15:52:00Z</dcterms:modified>
</cp:coreProperties>
</file>