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rPr/>
      </w:pPr>
      <w:r>
        <w:rPr>
          <w:rStyle w:val="Policepardfaut"/>
          <w:i/>
          <w:iCs/>
        </w:rPr>
        <w:drawing>
          <wp:inline distT="0" distB="0" distL="0" distR="0">
            <wp:extent cx="6118860" cy="2369820"/>
            <wp:effectExtent l="0" t="0" r="0" b="0"/>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tretch>
                      <a:fillRect/>
                    </a:stretch>
                  </pic:blipFill>
                  <pic:spPr bwMode="auto">
                    <a:xfrm>
                      <a:off x="0" y="0"/>
                      <a:ext cx="6118860" cy="2369820"/>
                    </a:xfrm>
                    <a:prstGeom prst="rect">
                      <a:avLst/>
                    </a:prstGeom>
                  </pic:spPr>
                </pic:pic>
              </a:graphicData>
            </a:graphic>
          </wp:inline>
        </w:drawing>
      </w:r>
    </w:p>
    <w:p>
      <w:pPr>
        <w:pStyle w:val="Corps"/>
        <w:rPr>
          <w:i/>
          <w:i/>
          <w:iCs/>
        </w:rPr>
      </w:pPr>
      <w:r>
        <w:rPr>
          <w:i/>
          <w:iCs/>
        </w:rPr>
      </w:r>
    </w:p>
    <w:p>
      <w:pPr>
        <w:pStyle w:val="Corps"/>
        <w:rPr>
          <w:rFonts w:eastAsia="Helvetica Neue" w:cs="Helvetica Neue"/>
          <w:b/>
          <w:b/>
          <w:bCs/>
          <w:color w:val="702282"/>
          <w:sz w:val="36"/>
          <w:szCs w:val="36"/>
        </w:rPr>
      </w:pPr>
      <w:r>
        <w:rPr>
          <w:rFonts w:eastAsia="Helvetica Neue" w:cs="Helvetica Neue"/>
          <w:b/>
          <w:bCs/>
          <w:color w:val="702282"/>
          <w:sz w:val="36"/>
          <w:szCs w:val="36"/>
        </w:rPr>
        <w:t>Ancrer les mathématiques au réel afin de donner du sens aux apprentissages</w:t>
      </w:r>
    </w:p>
    <w:p>
      <w:pPr>
        <w:pStyle w:val="Corps"/>
        <w:rPr/>
      </w:pPr>
      <w:r>
        <w:rPr/>
      </w:r>
    </w:p>
    <w:p>
      <w:pPr>
        <w:pStyle w:val="Corps"/>
        <w:rPr/>
      </w:pPr>
      <w:r>
        <w:rPr/>
        <w:t>Nous espérons que cette animation vous a inspiré. Et maintenant, c’est à vous de poursuivre ! Voici une petite fiche pour vous donner toutes les clés pour vous lancer.</w:t>
      </w:r>
    </w:p>
    <w:p>
      <w:pPr>
        <w:pStyle w:val="Heading"/>
        <w:rPr/>
      </w:pPr>
      <w:r>
        <w:rPr/>
      </w:r>
    </w:p>
    <w:p>
      <w:pPr>
        <w:pStyle w:val="Heading"/>
        <w:rPr>
          <w:rFonts w:eastAsia="Arial Unicode MS" w:cs="Arial Unicode MS"/>
          <w:color w:val="702282"/>
        </w:rPr>
      </w:pPr>
      <w:r>
        <w:rPr>
          <w:rFonts w:eastAsia="Arial Unicode MS" w:cs="Arial Unicode MS"/>
          <w:color w:val="702282"/>
        </w:rPr>
        <w:t>Présentation de l’animation</w:t>
      </w:r>
    </w:p>
    <w:p>
      <w:pPr>
        <w:pStyle w:val="Corps"/>
        <w:rPr/>
      </w:pPr>
      <w:r>
        <w:rPr/>
      </w:r>
    </w:p>
    <w:p>
      <w:pPr>
        <w:pStyle w:val="Corps"/>
        <w:rPr/>
      </w:pPr>
      <w:r>
        <w:rPr/>
        <w:t>M@ths en-vie, c’est une façon originale d’aborder les mathématiques : motivante, concrète et en lien avec le quotidien des élèves. Les différentes activités proposées, de la maternelle au lycée, s’appuient sur des supports numériques (photos, vidéos, pages web) qui ne sauraient être que de simples illustrations. Ils contiennent un ou des éléments mathématiques qu’il est nécessaire de prélever pour pouvoir résoudre le problème.</w:t>
      </w:r>
    </w:p>
    <w:p>
      <w:pPr>
        <w:pStyle w:val="Corps"/>
        <w:rPr/>
      </w:pPr>
      <w:r>
        <w:rPr/>
        <w:t>Objectifs :</w:t>
      </w:r>
    </w:p>
    <w:p>
      <w:pPr>
        <w:pStyle w:val="Corps"/>
        <w:rPr/>
      </w:pPr>
      <w:r>
        <w:rPr/>
        <w:t>- Ancrer les mathématiques au réel afin d’améliorer la compréhension en résolution de problèmes.</w:t>
      </w:r>
    </w:p>
    <w:p>
      <w:pPr>
        <w:pStyle w:val="Corps"/>
        <w:rPr/>
      </w:pPr>
      <w:r>
        <w:rPr/>
        <w:t>- Développer la perception des élèves sur les objets mathématiques qui nous entourent afin de susciter des questionnements mathématiques.</w:t>
      </w:r>
    </w:p>
    <w:p>
      <w:pPr>
        <w:pStyle w:val="Corps"/>
        <w:rPr/>
      </w:pPr>
      <w:r>
        <w:rPr/>
      </w:r>
    </w:p>
    <w:p>
      <w:pPr>
        <w:pStyle w:val="Corps"/>
        <w:rPr/>
      </w:pPr>
      <w:r>
        <w:rPr/>
        <w:t>Voici ce que nous proposons :</w:t>
      </w:r>
    </w:p>
    <w:p>
      <w:pPr>
        <w:pStyle w:val="Corps"/>
        <w:rPr/>
      </w:pPr>
      <w:r>
        <w:rPr/>
        <w:t>- Des activités concrètes, clé en main, à mettre en œuvre en classe de la PS au CM2.</w:t>
      </w:r>
    </w:p>
    <w:p>
      <w:pPr>
        <w:pStyle w:val="Corps"/>
        <w:rPr/>
      </w:pPr>
      <w:r>
        <w:rPr/>
        <w:t>- Des publications pour enseigner les mathématiques et la résolution de problèmes.</w:t>
      </w:r>
    </w:p>
    <w:p>
      <w:pPr>
        <w:pStyle w:val="Corps"/>
        <w:rPr/>
      </w:pPr>
      <w:r>
        <w:rPr/>
        <w:t>- Des formations à destination des enseignants et des formateurs.</w:t>
      </w:r>
    </w:p>
    <w:p>
      <w:pPr>
        <w:pStyle w:val="Corps"/>
        <w:rPr/>
      </w:pPr>
      <w:r>
        <w:rPr/>
        <w:t>- Une méthode reposant sur un enseignement structuré et explicite de la résolution de problèmes, progressive, s’appuyant sur des photo-problèmes, sur une typologie et sur la modélisation en barre dont nous proposons une démarche.</w:t>
      </w:r>
    </w:p>
    <w:p>
      <w:pPr>
        <w:pStyle w:val="Corps"/>
        <w:rPr/>
      </w:pPr>
      <w:r>
        <w:rPr/>
        <w:t>- Un site qui regroupe toutes nos ressources (photo-problèmes défis, rallyes, documents didactiques, problèmes , banques de photos…) et détaille nos actions.</w:t>
      </w:r>
    </w:p>
    <w:p>
      <w:pPr>
        <w:pStyle w:val="Corps"/>
        <w:rPr/>
      </w:pPr>
      <w:r>
        <w:rPr/>
        <w:t>- Une association, M@ths’n Co, qui s’adresse aux enseignants, aux formateurs, aux élèves et aux parents d’élèves et qui a pour but de réunir tous ceux qui souhaitent soutenir, faire vivre et développer la démarche proposée dans le dispositif M@ths en-vie, de promouvoir l’enseignement des mathématiques sous toutes ses formes, d’encourager, de développer et de diffuser des ressources originales et innovantes, d’organiser des collectifs apprenants et favoriser le travail collaboratif.</w:t>
      </w:r>
    </w:p>
    <w:p>
      <w:pPr>
        <w:pStyle w:val="Corps"/>
        <w:rPr/>
      </w:pPr>
      <w:r>
        <w:rPr/>
        <w:t>- Cinq comptes Twitter, de la maternelle au lycée, où les élèves se posent des problèmes et nourrissent un fil de discussion mathématique.</w:t>
      </w:r>
    </w:p>
    <w:p>
      <w:pPr>
        <w:pStyle w:val="Corps"/>
        <w:rPr/>
      </w:pPr>
      <w:r>
        <w:rPr/>
        <w:t>- Des réseaux sociaux pour s’informer et collaborer entre enseignants (facebook, twitter, instagram)</w:t>
      </w:r>
    </w:p>
    <w:p>
      <w:pPr>
        <w:pStyle w:val="Corps"/>
        <w:rPr/>
      </w:pPr>
      <w:r>
        <w:rPr/>
      </w:r>
    </w:p>
    <w:p>
      <w:pPr>
        <w:pStyle w:val="Corps"/>
        <w:rPr/>
      </w:pPr>
      <w:r>
        <w:rPr/>
      </w:r>
    </w:p>
    <w:p>
      <w:pPr>
        <w:pStyle w:val="Heading"/>
        <w:rPr>
          <w:rFonts w:eastAsia="Arial Unicode MS" w:cs="Arial Unicode MS"/>
          <w:color w:val="702282"/>
        </w:rPr>
      </w:pPr>
      <w:r>
        <w:rPr>
          <w:rFonts w:eastAsia="Arial Unicode MS" w:cs="Arial Unicode MS"/>
          <w:color w:val="702282"/>
        </w:rPr>
        <w:t>Matériel et outils utilisés</w:t>
      </w:r>
    </w:p>
    <w:p>
      <w:pPr>
        <w:pStyle w:val="Corps"/>
        <w:rPr/>
      </w:pPr>
      <w:r>
        <w:rPr/>
      </w:r>
    </w:p>
    <w:p>
      <w:pPr>
        <w:pStyle w:val="Corps"/>
        <w:rPr/>
      </w:pPr>
      <w:r>
        <w:rPr/>
        <w:t>Appareils photos numériques, tablettes, ordinateurs, tableaux interactifs, réseaux sociaux, blogs, ENT...</w:t>
      </w:r>
    </w:p>
    <w:p>
      <w:pPr>
        <w:pStyle w:val="Corps"/>
        <w:rPr/>
      </w:pPr>
      <w:r>
        <w:rPr/>
      </w:r>
    </w:p>
    <w:p>
      <w:pPr>
        <w:pStyle w:val="Heading"/>
        <w:rPr>
          <w:rFonts w:eastAsia="Arial Unicode MS" w:cs="Arial Unicode MS"/>
          <w:color w:val="702282"/>
        </w:rPr>
      </w:pPr>
      <w:r>
        <w:rPr>
          <w:rFonts w:eastAsia="Arial Unicode MS" w:cs="Arial Unicode MS"/>
          <w:color w:val="702282"/>
        </w:rPr>
        <w:t>Public cible de cette animation</w:t>
      </w:r>
    </w:p>
    <w:p>
      <w:pPr>
        <w:pStyle w:val="Corps"/>
        <w:rPr/>
      </w:pPr>
      <w:r>
        <w:rPr/>
      </w:r>
    </w:p>
    <w:p>
      <w:pPr>
        <w:pStyle w:val="Corps"/>
        <w:rPr/>
      </w:pPr>
      <w:r>
        <w:rPr/>
        <w:t>Enseignants d’école primaire (dela maternelle au CM2), enseignants spécialisés (RASED, UPE2A, SEGPA, ULIS-Ecole, ULIS-Collège, AREA…), formateurs, CPC, CPD, ERUN, IEN, DAN, professeurs de mathématiques, orthophonistes...</w:t>
      </w:r>
    </w:p>
    <w:p>
      <w:pPr>
        <w:pStyle w:val="Corps"/>
        <w:rPr/>
      </w:pPr>
      <w:r>
        <w:rPr/>
      </w:r>
    </w:p>
    <w:p>
      <w:pPr>
        <w:pStyle w:val="Heading"/>
        <w:rPr/>
      </w:pPr>
      <w:r>
        <w:rPr>
          <w:rStyle w:val="Policepardfaut"/>
          <w:rFonts w:eastAsia="Arial Unicode MS" w:cs="Arial Unicode MS"/>
          <w:color w:val="702282"/>
        </w:rPr>
        <w:t xml:space="preserve">Autres informations utiles </w:t>
      </w:r>
      <w:r>
        <w:rPr>
          <w:rStyle w:val="Aucun"/>
          <w:rFonts w:eastAsia="Arial Unicode MS" w:cs="Arial Unicode MS"/>
          <w:b w:val="false"/>
          <w:bCs w:val="false"/>
          <w:sz w:val="24"/>
          <w:szCs w:val="24"/>
        </w:rPr>
        <w:t>(temps de mise en place, difficultés à prévoir)</w:t>
      </w:r>
    </w:p>
    <w:p>
      <w:pPr>
        <w:pStyle w:val="Corps"/>
        <w:rPr/>
      </w:pPr>
      <w:r>
        <w:rPr/>
      </w:r>
    </w:p>
    <w:p>
      <w:pPr>
        <w:pStyle w:val="Corps"/>
        <w:rPr/>
      </w:pPr>
      <w:r>
        <w:rPr/>
        <w:t>Temps de mise en place rapide.</w:t>
      </w:r>
    </w:p>
    <w:p>
      <w:pPr>
        <w:pStyle w:val="Corps"/>
        <w:rPr/>
      </w:pPr>
      <w:r>
        <w:rPr/>
      </w:r>
    </w:p>
    <w:p>
      <w:pPr>
        <w:pStyle w:val="Heading"/>
        <w:rPr>
          <w:rFonts w:eastAsia="Arial Unicode MS" w:cs="Arial Unicode MS"/>
          <w:color w:val="702282"/>
        </w:rPr>
      </w:pPr>
      <w:r>
        <w:rPr>
          <w:rFonts w:eastAsia="Arial Unicode MS" w:cs="Arial Unicode MS"/>
          <w:color w:val="702282"/>
        </w:rPr>
        <w:t>Sites et ressources conseillés</w:t>
      </w:r>
    </w:p>
    <w:p>
      <w:pPr>
        <w:pStyle w:val="Corps"/>
        <w:rPr/>
      </w:pPr>
      <w:r>
        <w:rPr/>
      </w:r>
    </w:p>
    <w:p>
      <w:pPr>
        <w:pStyle w:val="Corps"/>
        <w:rPr/>
      </w:pPr>
      <w:r>
        <w:rPr/>
        <w:t xml:space="preserve">Site </w:t>
      </w:r>
      <w:hyperlink r:id="rId3" w:tgtFrame="_top">
        <w:r>
          <w:rPr>
            <w:rStyle w:val="InternetLink"/>
          </w:rPr>
          <w:t>M@ths</w:t>
        </w:r>
      </w:hyperlink>
      <w:r>
        <w:rPr/>
        <w:t xml:space="preserve"> en-vie : </w:t>
      </w:r>
      <w:hyperlink r:id="rId4" w:tgtFrame="_top">
        <w:r>
          <w:rPr>
            <w:rStyle w:val="InternetLink"/>
          </w:rPr>
          <w:t>http://mathsenvie.fr</w:t>
        </w:r>
      </w:hyperlink>
    </w:p>
    <w:p>
      <w:pPr>
        <w:pStyle w:val="Corps"/>
        <w:rPr/>
      </w:pPr>
      <w:r>
        <w:rPr/>
        <w:t xml:space="preserve">Association </w:t>
      </w:r>
      <w:hyperlink r:id="rId5" w:tgtFrame="_top">
        <w:r>
          <w:rPr>
            <w:rStyle w:val="InternetLink"/>
          </w:rPr>
          <w:t>M@ths</w:t>
        </w:r>
      </w:hyperlink>
      <w:r>
        <w:rPr/>
        <w:t xml:space="preserve">’n Co : </w:t>
      </w:r>
      <w:hyperlink r:id="rId6" w:tgtFrame="_top">
        <w:r>
          <w:rPr>
            <w:rStyle w:val="InternetLink"/>
          </w:rPr>
          <w:t>http://mathsenvie.fr/association</w:t>
        </w:r>
      </w:hyperlink>
    </w:p>
    <w:p>
      <w:pPr>
        <w:pStyle w:val="Corps"/>
        <w:rPr/>
      </w:pPr>
      <w:r>
        <w:rPr/>
        <w:t>Publications :</w:t>
      </w:r>
    </w:p>
    <w:p>
      <w:pPr>
        <w:pStyle w:val="Corps"/>
        <w:rPr/>
      </w:pPr>
      <w:r>
        <w:rPr/>
        <w:t>- M@ths en-vie, la photographie au service de la résolution de problèmes : https://www.mathsenvie.fr/?page_id=1774</w:t>
      </w:r>
    </w:p>
    <w:p>
      <w:pPr>
        <w:pStyle w:val="Corps"/>
        <w:rPr/>
      </w:pPr>
      <w:r>
        <w:rPr/>
        <w:t xml:space="preserve">- Enseigner la résolution de problèmes en CP : </w:t>
      </w:r>
      <w:hyperlink r:id="rId7" w:tgtFrame="_top">
        <w:r>
          <w:rPr>
            <w:rStyle w:val="InternetLink"/>
          </w:rPr>
          <w:t>https://www.mathsenvie.fr/?page_id=6962</w:t>
        </w:r>
      </w:hyperlink>
    </w:p>
    <w:p>
      <w:pPr>
        <w:pStyle w:val="Corps"/>
        <w:rPr/>
      </w:pPr>
      <w:r>
        <w:rPr/>
        <w:t xml:space="preserve">- Enseigner la résolution de problèmes en CE1 : </w:t>
      </w:r>
      <w:hyperlink r:id="rId8" w:tgtFrame="_top">
        <w:r>
          <w:rPr>
            <w:rStyle w:val="InternetLink"/>
          </w:rPr>
          <w:t>https://www.mathsenvie.fr/?page_id=6962</w:t>
        </w:r>
      </w:hyperlink>
    </w:p>
    <w:p>
      <w:pPr>
        <w:pStyle w:val="Corps"/>
        <w:rPr/>
      </w:pPr>
      <w:r>
        <w:rPr/>
        <w:t xml:space="preserve">- Enseigner la résolution de problèmes en CE2 : </w:t>
      </w:r>
      <w:hyperlink r:id="rId9" w:tgtFrame="_top">
        <w:r>
          <w:rPr>
            <w:rStyle w:val="InternetLink"/>
          </w:rPr>
          <w:t>https://www.mathsenvie.fr/?page_id=6962</w:t>
        </w:r>
      </w:hyperlink>
    </w:p>
    <w:p>
      <w:pPr>
        <w:pStyle w:val="Corps"/>
        <w:rPr/>
      </w:pPr>
      <w:r>
        <w:rPr/>
      </w:r>
    </w:p>
    <w:p>
      <w:pPr>
        <w:pStyle w:val="Heading"/>
        <w:rPr>
          <w:rFonts w:eastAsia="Arial Unicode MS" w:cs="Arial Unicode MS"/>
          <w:color w:val="702282"/>
        </w:rPr>
      </w:pPr>
      <w:r>
        <w:rPr>
          <w:rFonts w:eastAsia="Arial Unicode MS" w:cs="Arial Unicode MS"/>
          <w:color w:val="702282"/>
        </w:rPr>
        <w:t>Intervenant</w:t>
      </w:r>
    </w:p>
    <w:p>
      <w:pPr>
        <w:pStyle w:val="Corps"/>
        <w:rPr/>
      </w:pPr>
      <w:r>
        <w:rPr/>
      </w:r>
    </w:p>
    <w:p>
      <w:pPr>
        <w:pStyle w:val="Corps"/>
        <w:rPr/>
      </w:pPr>
      <w:r>
        <w:rPr/>
        <w:t>Nom de l’intervenant : Christophe GILGER</w:t>
      </w:r>
    </w:p>
    <w:p>
      <w:pPr>
        <w:pStyle w:val="Corps"/>
        <w:rPr/>
      </w:pPr>
      <w:r>
        <w:rPr/>
        <w:t>Pour retrouver l’intervenant :</w:t>
      </w:r>
    </w:p>
    <w:p>
      <w:pPr>
        <w:pStyle w:val="Corps"/>
        <w:rPr/>
      </w:pPr>
      <w:r>
        <w:rPr/>
        <w:t xml:space="preserve">Mail : </w:t>
      </w:r>
      <w:hyperlink r:id="rId10" w:tgtFrame="_top">
        <w:r>
          <w:rPr>
            <w:rStyle w:val="InternetLink"/>
          </w:rPr>
          <w:t>contact@mathsenvie.fr</w:t>
        </w:r>
      </w:hyperlink>
      <w:r>
        <w:rPr/>
        <w:t xml:space="preserve"> ou christophe.gilger@ac-grenoble.fr</w:t>
      </w:r>
    </w:p>
    <w:p>
      <w:pPr>
        <w:pStyle w:val="Corps"/>
        <w:rPr/>
      </w:pPr>
      <w:r>
        <w:rPr/>
        <w:t>Téléphone : 06 95 83 95 86</w:t>
      </w:r>
    </w:p>
    <w:p>
      <w:pPr>
        <w:pStyle w:val="Corps"/>
        <w:rPr/>
      </w:pPr>
      <w:r>
        <w:rPr/>
        <w:t>Twitter : @classeTICE et @mathsenvie</w:t>
      </w:r>
    </w:p>
    <w:p>
      <w:pPr>
        <w:pStyle w:val="Corps"/>
        <w:rPr/>
      </w:pPr>
      <w:r>
        <w:rPr/>
        <w:t>Facebook : https://www.facebook.com/mathsenvie/, https://www.facebook.com/groups/mathsenvie/ et https://www.facebook.com/lapageclassetice/</w:t>
      </w:r>
    </w:p>
    <w:p>
      <w:pPr>
        <w:pStyle w:val="Corps"/>
        <w:rPr/>
      </w:pPr>
      <w:r>
        <w:rPr/>
        <w:t>Intagram : https://www.instagram.com/mathsenvie/</w:t>
      </w:r>
    </w:p>
    <w:p>
      <w:pPr>
        <w:pStyle w:val="Corps"/>
        <w:rPr/>
      </w:pPr>
      <w:r>
        <w:rPr/>
        <w:t>Linkedin : https://www.linkedin.com/in/christophegilger/</w:t>
      </w:r>
    </w:p>
    <w:sectPr>
      <w:headerReference w:type="default" r:id="rId11"/>
      <w:footerReference w:type="default" r:id="rId12"/>
      <w:type w:val="nextPage"/>
      <w:pgSz w:w="11906" w:h="16838"/>
      <w:pgMar w:left="1134" w:right="1134" w:header="709" w:top="1134" w:footer="85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Helvetica Neue">
    <w:charset w:val="00" w:characterSet="iso-8859-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pPr>
    <w:r>
      <w:rPr>
        <w:rStyle w:val="Policepardfaut"/>
        <w:sz w:val="24"/>
        <w:szCs w:val="24"/>
      </w:rPr>
      <w:t xml:space="preserve">Cette fiche et tout son contenu sont mis à disposition selon les termes de la </w:t>
    </w:r>
    <w:hyperlink r:id="rId1" w:tgtFrame="_top">
      <w:r>
        <w:rPr>
          <w:rStyle w:val="Lienhypertexte"/>
          <w:sz w:val="24"/>
          <w:szCs w:val="24"/>
        </w:rPr>
        <w:t>Licence Creative Commons Attribution - Pas d’Utilisation Commerciale 4.0 International</w:t>
      </w:r>
    </w:hyperlink>
    <w:r>
      <w:rPr>
        <w:rStyle w:val="Policepardfaut"/>
        <w:sz w:val="24"/>
        <w:szCs w:val="24"/>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en-US" w:bidi="ar-SA"/>
    </w:rPr>
  </w:style>
  <w:style w:type="character" w:styleId="Policepardfaut">
    <w:name w:val="Police par défaut"/>
    <w:qFormat/>
    <w:rPr/>
  </w:style>
  <w:style w:type="character" w:styleId="InternetLink">
    <w:name w:val="Internet Link"/>
    <w:rPr>
      <w:u w:val="single" w:color="FFFFFF"/>
    </w:rPr>
  </w:style>
  <w:style w:type="character" w:styleId="Aucun">
    <w:name w:val="Aucun"/>
    <w:qFormat/>
    <w:rPr>
      <w:lang w:val="fr-FR"/>
    </w:rPr>
  </w:style>
  <w:style w:type="character" w:styleId="Lienhypertexte">
    <w:name w:val="Lien hypertexte"/>
    <w:basedOn w:val="Policepardfaut"/>
    <w:qFormat/>
    <w:rPr>
      <w:color w:val="0563C1"/>
      <w:u w:val="single" w:color="000000"/>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zh-CN" w:bidi="hi-IN"/>
    </w:rPr>
  </w:style>
  <w:style w:type="paragraph" w:styleId="Heading">
    <w:name w:val="Heading"/>
    <w:next w:val="Corps"/>
    <w:qFormat/>
    <w:pPr>
      <w:keepNext w:val="true"/>
      <w:keepLines w:val="false"/>
      <w:pageBreakBefore w:val="false"/>
      <w:widowControl/>
      <w:numPr>
        <w:ilvl w:val="1"/>
        <w:numId w:val="1"/>
      </w:numPr>
      <w:pBdr/>
      <w:shd w:fill="auto" w:val="clear"/>
      <w:suppressAutoHyphens w:val="false"/>
      <w:kinsoku w:val="true"/>
      <w:overflowPunct w:val="true"/>
      <w:autoSpaceDE w:val="true"/>
      <w:bidi w:val="0"/>
      <w:snapToGrid w:val="true"/>
      <w:spacing w:lineRule="auto" w:line="240" w:before="0" w:after="0"/>
      <w:jc w:val="start"/>
      <w:outlineLvl w:val="1"/>
    </w:pPr>
    <w:rPr>
      <w:rFonts w:ascii="Helvetica Neue" w:hAnsi="Helvetica Neue" w:eastAsia="Helvetica Neue" w:cs="Helvetica Neue"/>
      <w:b/>
      <w:bCs/>
      <w:i w:val="false"/>
      <w:iCs w:val="false"/>
      <w:caps w:val="false"/>
      <w:smallCaps w:val="false"/>
      <w:strike w:val="false"/>
      <w:dstrike w:val="false"/>
      <w:outline w:val="false"/>
      <w:emboss w:val="false"/>
      <w:imprint w:val="false"/>
      <w:color w:val="000000"/>
      <w:spacing w:val="0"/>
      <w:w w:val="100"/>
      <w:kern w:val="0"/>
      <w:position w:val="0"/>
      <w:sz w:val="36"/>
      <w:sz w:val="36"/>
      <w:szCs w:val="36"/>
      <w:u w:val="none"/>
      <w:vertAlign w:val="baseline"/>
      <w:em w:val="none"/>
      <w:lang w:val="fr-FR" w:eastAsia="zh-CN" w:bidi="hi-IN"/>
    </w:rPr>
  </w:style>
  <w:style w:type="paragraph" w:styleId="TextBody">
    <w:name w:val="Body Text"/>
    <w:basedOn w:val="Normal"/>
    <w:pPr>
      <w:suppressAutoHyphens w:val="false"/>
      <w:spacing w:lineRule="auto" w:line="276" w:before="0" w:after="140"/>
    </w:pPr>
    <w:rPr/>
  </w:style>
  <w:style w:type="paragraph" w:styleId="Liste">
    <w:name w:val="Liste"/>
    <w:basedOn w:val="TextBody"/>
    <w:qFormat/>
    <w:pPr>
      <w:suppressAutoHyphens w:val="false"/>
    </w:pPr>
    <w:rPr>
      <w:rFonts w:cs="Arial Unicode MS"/>
    </w:rPr>
  </w:style>
  <w:style w:type="paragraph" w:styleId="Lgende">
    <w:name w:val="Légende"/>
    <w:basedOn w:val="Normal"/>
    <w:qFormat/>
    <w:pPr>
      <w:suppressLineNumbers/>
      <w:suppressAutoHyphens w:val="false"/>
      <w:spacing w:before="120" w:after="120"/>
    </w:pPr>
    <w:rPr>
      <w:rFonts w:cs="Arial Unicode MS"/>
      <w:i/>
      <w:iCs/>
    </w:rPr>
  </w:style>
  <w:style w:type="paragraph" w:styleId="Index">
    <w:name w:val="Index"/>
    <w:basedOn w:val="Normal"/>
    <w:qFormat/>
    <w:pPr>
      <w:suppressLineNumbers/>
      <w:suppressAutoHyphens w:val="false"/>
    </w:pPr>
    <w:rPr>
      <w:rFonts w:cs="Arial Unicode MS"/>
    </w:rPr>
  </w:style>
  <w:style w:type="paragraph" w:styleId="Pardfaut">
    <w:name w:val="Par défaut"/>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Corps">
    <w:name w:val="Corps"/>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HeaderandFooter">
    <w:name w:val="Header and Footer"/>
    <w:basedOn w:val="Normal"/>
    <w:qFormat/>
    <w:pPr>
      <w:suppressAutoHyphens w:val="false"/>
    </w:pPr>
    <w:rPr/>
  </w:style>
  <w:style w:type="paragraph" w:styleId="Entte">
    <w:name w:val="En-tête"/>
    <w:basedOn w:val="HeaderandFooter"/>
    <w:qFormat/>
    <w:pPr>
      <w:suppressAutoHyphens w:val="false"/>
    </w:pPr>
    <w:rPr/>
  </w:style>
  <w:style w:type="paragraph" w:styleId="Pieddepage">
    <w:name w:val="Pied de page"/>
    <w:basedOn w:val="HeaderandFooter"/>
    <w:qFormat/>
    <w:pPr>
      <w:suppressAutoHyphens w:val="false"/>
    </w:pP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ths" TargetMode="External"/><Relationship Id="rId4" Type="http://schemas.openxmlformats.org/officeDocument/2006/relationships/hyperlink" Target="http://mathsenvie.fr/" TargetMode="External"/><Relationship Id="rId5" Type="http://schemas.openxmlformats.org/officeDocument/2006/relationships/hyperlink" Target="mailto:M@ths" TargetMode="External"/><Relationship Id="rId6" Type="http://schemas.openxmlformats.org/officeDocument/2006/relationships/hyperlink" Target="http://mathsenvie.fr/association" TargetMode="External"/><Relationship Id="rId7" Type="http://schemas.openxmlformats.org/officeDocument/2006/relationships/hyperlink" Target="https://www.mathsenvie.fr/?page_id=6962" TargetMode="External"/><Relationship Id="rId8" Type="http://schemas.openxmlformats.org/officeDocument/2006/relationships/hyperlink" Target="https://www.mathsenvie.fr/?page_id=6962" TargetMode="External"/><Relationship Id="rId9" Type="http://schemas.openxmlformats.org/officeDocument/2006/relationships/hyperlink" Target="https://www.mathsenvie.fr/?page_id=6962" TargetMode="External"/><Relationship Id="rId10" Type="http://schemas.openxmlformats.org/officeDocument/2006/relationships/hyperlink" Target="mailto:contact@mathsenvie.fr"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4.0/" TargetMode="External"/>
</Relationships>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2</Pages>
  <Words>644</Words>
  <CharactersWithSpaces>4178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2021-10-12T10:07:00Z</dcterms:created>
  <dc:creator/>
  <dc:description/>
  <dc:language>en-US</dc:language>
  <cp:lastModifiedBy>Laffay Thomas</cp:lastModifiedBy>
  <dcterms:modified xsi:type="dcterms:W3CDTF">2021-10-26T12:54:00Z</dcterms:modified>
  <cp:revision>7</cp:revision>
  <dc:subject/>
  <dc:title/>
</cp:coreProperties>
</file>